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62A4" w:rsidRDefault="00104FDB">
      <w:pPr>
        <w:jc w:val="center"/>
        <w:rPr>
          <w:rFonts w:ascii="Times New Roman Bold" w:hAnsi="Times New Roman Bold" w:cs="Times New Roman Bold"/>
          <w:b/>
          <w:bCs/>
          <w:sz w:val="28"/>
          <w:szCs w:val="36"/>
        </w:rPr>
      </w:pPr>
      <w:bookmarkStart w:id="0" w:name="_GoBack"/>
      <w:bookmarkEnd w:id="0"/>
      <w:r>
        <w:rPr>
          <w:rFonts w:ascii="Times New Roman Bold" w:hAnsi="Times New Roman Bold" w:cs="Times New Roman Bold"/>
          <w:b/>
          <w:bCs/>
          <w:sz w:val="28"/>
          <w:szCs w:val="36"/>
        </w:rPr>
        <w:t xml:space="preserve">Внутренний мир человека в романсах русской классической музыки XIX века </w:t>
      </w:r>
    </w:p>
    <w:p w:rsidR="007662A4" w:rsidRDefault="007662A4">
      <w:pPr>
        <w:rPr>
          <w:rFonts w:ascii="Times New Roman Regular" w:hAnsi="Times New Roman Regular" w:cs="Times New Roman Regular"/>
          <w:sz w:val="24"/>
          <w:szCs w:val="32"/>
        </w:rPr>
      </w:pPr>
    </w:p>
    <w:p w:rsidR="007662A4" w:rsidRDefault="00104FDB">
      <w:pPr>
        <w:ind w:firstLineChars="150" w:firstLine="360"/>
        <w:rPr>
          <w:rFonts w:ascii="Times New Roman Regular" w:hAnsi="Times New Roman Regular" w:cs="Times New Roman Regular"/>
          <w:sz w:val="24"/>
          <w:szCs w:val="32"/>
        </w:rPr>
      </w:pPr>
      <w:r>
        <w:rPr>
          <w:rFonts w:ascii="Times New Roman Regular" w:hAnsi="Times New Roman Regular" w:cs="Times New Roman Regular"/>
          <w:sz w:val="24"/>
          <w:szCs w:val="32"/>
        </w:rPr>
        <w:t xml:space="preserve">Русский романс – это жанр поэтического и вокально-инструментального искусства, сформировавшийся в России на волне веяний романтизма в первой половине XIX столетия. Большой вклад в его становление и развитие внесли композиторы А.А. Алябьев, А.Е. Варламов и </w:t>
      </w:r>
      <w:r>
        <w:rPr>
          <w:rFonts w:ascii="Times New Roman Regular" w:hAnsi="Times New Roman Regular" w:cs="Times New Roman Regular"/>
          <w:sz w:val="24"/>
          <w:szCs w:val="32"/>
        </w:rPr>
        <w:t>А.Л. Гурилев. В Россию романс проник через Францию. Попав в благоприятную среду расцвета русской поэзии, новый вокальный жанр начал стремительно распространяться, впитывая при этом характерные русские поэтические черты. Романс стал жанром, в котором наибол</w:t>
      </w:r>
      <w:r>
        <w:rPr>
          <w:rFonts w:ascii="Times New Roman Regular" w:hAnsi="Times New Roman Regular" w:cs="Times New Roman Regular"/>
          <w:sz w:val="24"/>
          <w:szCs w:val="32"/>
        </w:rPr>
        <w:t xml:space="preserve">ее тесно слились поэзия и музыка. Первоначально поэтический текст, написанный в куплетной форме лирического содержания на французском языке, </w:t>
      </w:r>
    </w:p>
    <w:p w:rsidR="007662A4" w:rsidRDefault="00104FDB">
      <w:pPr>
        <w:rPr>
          <w:rFonts w:ascii="Times New Roman Regular" w:hAnsi="Times New Roman Regular" w:cs="Times New Roman Regular"/>
          <w:sz w:val="24"/>
          <w:szCs w:val="32"/>
        </w:rPr>
      </w:pPr>
      <w:r>
        <w:rPr>
          <w:rFonts w:ascii="Times New Roman Regular" w:hAnsi="Times New Roman Regular" w:cs="Times New Roman Regular"/>
          <w:sz w:val="24"/>
          <w:szCs w:val="32"/>
        </w:rPr>
        <w:t>определял и название музыкального произведения – романс. На русском языке такое же по характеру произведение назыв</w:t>
      </w:r>
      <w:r>
        <w:rPr>
          <w:rFonts w:ascii="Times New Roman Regular" w:hAnsi="Times New Roman Regular" w:cs="Times New Roman Regular"/>
          <w:sz w:val="24"/>
          <w:szCs w:val="32"/>
        </w:rPr>
        <w:t>алось российской песней.</w:t>
      </w:r>
    </w:p>
    <w:p w:rsidR="007662A4" w:rsidRDefault="00104FDB">
      <w:pPr>
        <w:rPr>
          <w:rFonts w:ascii="Times New Roman Regular" w:hAnsi="Times New Roman Regular" w:cs="Times New Roman Regular"/>
          <w:sz w:val="24"/>
          <w:szCs w:val="32"/>
        </w:rPr>
      </w:pPr>
      <w:r>
        <w:rPr>
          <w:rFonts w:ascii="Times New Roman Regular" w:hAnsi="Times New Roman Regular" w:cs="Times New Roman Regular"/>
          <w:sz w:val="24"/>
          <w:szCs w:val="32"/>
        </w:rPr>
        <w:t xml:space="preserve">   Возникновение и становление понятия «русский романс», произошло наволне захлестнувшего отечественный музыкальный мир романтизма, когда подлинные народные мелодии начали проникать в сознание образованных художников-демократов. Пе</w:t>
      </w:r>
      <w:r>
        <w:rPr>
          <w:rFonts w:ascii="Times New Roman Regular" w:hAnsi="Times New Roman Regular" w:cs="Times New Roman Regular"/>
          <w:sz w:val="24"/>
          <w:szCs w:val="32"/>
        </w:rPr>
        <w:t>сенное наследие XVIII столетия сыграло в истории русского романса особую роль. Именно в народных русских песнях скрыты истоки нового вокального жанра в России. Песенное творчество середины XVIII – XIX века в России, дошедшее до наших дней, представлено в о</w:t>
      </w:r>
      <w:r>
        <w:rPr>
          <w:rFonts w:ascii="Times New Roman Regular" w:hAnsi="Times New Roman Regular" w:cs="Times New Roman Regular"/>
          <w:sz w:val="24"/>
          <w:szCs w:val="32"/>
        </w:rPr>
        <w:t>сновном анонимными авторами. Передаваясь изустно, песенно-романсовое наследие не было застывшим, так как менялись слова, и искусно варьировалась мелодия. Шли годы, появлялись люди, которые по зову своего сердца пытались собрать и записать все то, что скруп</w:t>
      </w:r>
      <w:r>
        <w:rPr>
          <w:rFonts w:ascii="Times New Roman Regular" w:hAnsi="Times New Roman Regular" w:cs="Times New Roman Regular"/>
          <w:sz w:val="24"/>
          <w:szCs w:val="32"/>
        </w:rPr>
        <w:t>улезно отбиралось. Надо полагать, что они и сами привносили в собираемый ими материал что-то свое, так как зачастую они были людьми музыкально образованными, бывало, пускались в специальные фольклорные экспедиции. К романсу обращались и продолжают обращать</w:t>
      </w:r>
      <w:r>
        <w:rPr>
          <w:rFonts w:ascii="Times New Roman Regular" w:hAnsi="Times New Roman Regular" w:cs="Times New Roman Regular"/>
          <w:sz w:val="24"/>
          <w:szCs w:val="32"/>
        </w:rPr>
        <w:t>ся многие русские композиторы. Для некоторых из них эта форма вокальной музыки являлась и является своеобразным дневником ярких впечатлений и душевной исповедью. Для других романсы – это особые эскизы к более крупным произведениям. Третьи видят в романсе т</w:t>
      </w:r>
      <w:r>
        <w:rPr>
          <w:rFonts w:ascii="Times New Roman Regular" w:hAnsi="Times New Roman Regular" w:cs="Times New Roman Regular"/>
          <w:sz w:val="24"/>
          <w:szCs w:val="32"/>
        </w:rPr>
        <w:t>рибуну для провозглашения философских идей [1, c. 10].</w:t>
      </w:r>
    </w:p>
    <w:p w:rsidR="007662A4" w:rsidRDefault="00104FDB">
      <w:pPr>
        <w:rPr>
          <w:rFonts w:ascii="Times New Roman Regular" w:hAnsi="Times New Roman Regular" w:cs="Times New Roman Regular"/>
          <w:sz w:val="24"/>
          <w:szCs w:val="32"/>
        </w:rPr>
      </w:pPr>
      <w:r>
        <w:rPr>
          <w:rFonts w:ascii="Times New Roman Regular" w:hAnsi="Times New Roman Regular" w:cs="Times New Roman Regular"/>
          <w:sz w:val="24"/>
          <w:szCs w:val="32"/>
        </w:rPr>
        <w:t xml:space="preserve">   Изначально в России романс возник в дворянской столичной, а затем и в провинциальной среде. Он был специально приспособлен для узкого круга лиц, посещающих салоны и собирающихся на вечера, где созда</w:t>
      </w:r>
      <w:r>
        <w:rPr>
          <w:rFonts w:ascii="Times New Roman Regular" w:hAnsi="Times New Roman Regular" w:cs="Times New Roman Regular"/>
          <w:sz w:val="24"/>
          <w:szCs w:val="32"/>
        </w:rPr>
        <w:t>валась очень теплая атмосфера, это способствовало изъявлению сердечных чувств. Первые русские романсы носили преимущественно салонный характер, для них была присуща искусственность не только самих переживаний, но также и их выражения. Со временем романсы с</w:t>
      </w:r>
      <w:r>
        <w:rPr>
          <w:rFonts w:ascii="Times New Roman Regular" w:hAnsi="Times New Roman Regular" w:cs="Times New Roman Regular"/>
          <w:sz w:val="24"/>
          <w:szCs w:val="32"/>
        </w:rPr>
        <w:t xml:space="preserve">тали проще, любовные чувства стали передавать открыто и более ясно. Постепенно романс распространился не только в образованных слоях социума, но также и стал достоянием разночинцев, мещан, простого люда, </w:t>
      </w:r>
      <w:r>
        <w:rPr>
          <w:rFonts w:ascii="Times New Roman Regular" w:hAnsi="Times New Roman Regular" w:cs="Times New Roman Regular"/>
          <w:sz w:val="24"/>
          <w:szCs w:val="32"/>
        </w:rPr>
        <w:lastRenderedPageBreak/>
        <w:t xml:space="preserve">которые ценили в нем глубину чувства, искренность и </w:t>
      </w:r>
      <w:r>
        <w:rPr>
          <w:rFonts w:ascii="Times New Roman Regular" w:hAnsi="Times New Roman Regular" w:cs="Times New Roman Regular"/>
          <w:sz w:val="24"/>
          <w:szCs w:val="32"/>
        </w:rPr>
        <w:t>сердечность. Романс был обращен к абсолютно каждому человеку, испытывающему горячую и сильную любовь или разочаровывающемуся в любви. Важнейшим содержанием романса оставалось вечное чувство, волнующее и заставляющее страдать человеческое сердце, в его мног</w:t>
      </w:r>
      <w:r>
        <w:rPr>
          <w:rFonts w:ascii="Times New Roman Regular" w:hAnsi="Times New Roman Regular" w:cs="Times New Roman Regular"/>
          <w:sz w:val="24"/>
          <w:szCs w:val="32"/>
        </w:rPr>
        <w:t>ообразии и конфликтах. Оно противостояло отчужденности, холодности и равнодушию, которые человек очень часто испытывает в своей реальной жизни. Романс закрепил памятный момент в истории отношений и в судьбе людей, так или иначе отделяющий их от суетного ми</w:t>
      </w:r>
      <w:r>
        <w:rPr>
          <w:rFonts w:ascii="Times New Roman Regular" w:hAnsi="Times New Roman Regular" w:cs="Times New Roman Regular"/>
          <w:sz w:val="24"/>
          <w:szCs w:val="32"/>
        </w:rPr>
        <w:t>ра и уносящий в царство вечных истин, в царство подлинно человеческих ценностей. Широкое распространение романса в самых разных слоях общества в России вызвало появление его разновидностей: классический, городской, цыганский, жестокий и казачий романсы.</w:t>
      </w:r>
    </w:p>
    <w:p w:rsidR="007662A4" w:rsidRDefault="00104FDB">
      <w:pPr>
        <w:rPr>
          <w:rFonts w:ascii="Times New Roman Regular" w:hAnsi="Times New Roman Regular" w:cs="Times New Roman Regular"/>
          <w:sz w:val="24"/>
          <w:szCs w:val="32"/>
        </w:rPr>
      </w:pPr>
      <w:r>
        <w:rPr>
          <w:rFonts w:ascii="Times New Roman Regular" w:hAnsi="Times New Roman Regular" w:cs="Times New Roman Regular"/>
          <w:sz w:val="24"/>
          <w:szCs w:val="32"/>
        </w:rPr>
        <w:t xml:space="preserve">  </w:t>
      </w:r>
      <w:r>
        <w:rPr>
          <w:rFonts w:ascii="Times New Roman Regular" w:hAnsi="Times New Roman Regular" w:cs="Times New Roman Regular"/>
          <w:sz w:val="24"/>
          <w:szCs w:val="32"/>
        </w:rPr>
        <w:t xml:space="preserve"> Классический романс (высокий, лирический, салонный) – это камерное вокальное музыкальное произведение, созданное признанными композиторами на стихи известного поэта. Основоположниками «высокого» романса были М.И. Глинка, А.С. Даргомыжский, А.П. Бородин, М</w:t>
      </w:r>
      <w:r>
        <w:rPr>
          <w:rFonts w:ascii="Times New Roman Regular" w:hAnsi="Times New Roman Regular" w:cs="Times New Roman Regular"/>
          <w:sz w:val="24"/>
          <w:szCs w:val="32"/>
        </w:rPr>
        <w:t>.А. Балакирев, Ц.А. Кюи, М.П. Мусоргский, П.И. Чайковский. Авторами произведений данного направления в основном были именно дворяне, имевшие возможность получить образование в привилегированных учебных заведениях. На заре становления классического романса,</w:t>
      </w:r>
      <w:r>
        <w:rPr>
          <w:rFonts w:ascii="Times New Roman Regular" w:hAnsi="Times New Roman Regular" w:cs="Times New Roman Regular"/>
          <w:sz w:val="24"/>
          <w:szCs w:val="32"/>
        </w:rPr>
        <w:t xml:space="preserve"> когда пути развития нового направления только вырисовывались, этот жанр нес в себе черты романса городского. Мелодия, гармония, а также форма построения – все более сближало, чем разъединяло направления. Классический романс, сформировавшийся как самостоят</w:t>
      </w:r>
      <w:r>
        <w:rPr>
          <w:rFonts w:ascii="Times New Roman Regular" w:hAnsi="Times New Roman Regular" w:cs="Times New Roman Regular"/>
          <w:sz w:val="24"/>
          <w:szCs w:val="32"/>
        </w:rPr>
        <w:t>ельное течение в творчестве многих выдающихся композиторов, обрел характерные черты: утонченная, порой даже сложная для восприятия неподготовленного человека мелодия, непростые ритмически и фактурно-аккордные структуры. Смена темпов, отклонения, виртуозное</w:t>
      </w:r>
      <w:r>
        <w:rPr>
          <w:rFonts w:ascii="Times New Roman Regular" w:hAnsi="Times New Roman Regular" w:cs="Times New Roman Regular"/>
          <w:sz w:val="24"/>
          <w:szCs w:val="32"/>
        </w:rPr>
        <w:t xml:space="preserve"> исполнение аккомпанемента, частые модуляции, полиритмия – все это отличает классический романс [2, c. 50].</w:t>
      </w:r>
    </w:p>
    <w:p w:rsidR="007662A4" w:rsidRDefault="00104FDB">
      <w:pPr>
        <w:ind w:firstLine="480"/>
        <w:rPr>
          <w:rFonts w:ascii="Times New Roman Regular" w:hAnsi="Times New Roman Regular" w:cs="Times New Roman Regular"/>
          <w:sz w:val="24"/>
          <w:szCs w:val="32"/>
        </w:rPr>
      </w:pPr>
      <w:r>
        <w:rPr>
          <w:rFonts w:ascii="Times New Roman Regular" w:hAnsi="Times New Roman Regular" w:cs="Times New Roman Regular"/>
          <w:sz w:val="24"/>
          <w:szCs w:val="32"/>
        </w:rPr>
        <w:t>Классический романс пробуждает романтическую грусть, тихую радость, нежные чувства. Здесь поет каждый звук и каждое слово, здесь очень просто и есте</w:t>
      </w:r>
      <w:r>
        <w:rPr>
          <w:rFonts w:ascii="Times New Roman Regular" w:hAnsi="Times New Roman Regular" w:cs="Times New Roman Regular"/>
          <w:sz w:val="24"/>
          <w:szCs w:val="32"/>
        </w:rPr>
        <w:t>ственно выражены искренние чувства. Данный жанр отражал характерные для XIX века тенденции: обращение к внутреннему миру человека, а также и к сокровищам народного искусства. Классический романс передает всю палитру чувств и переживаний человека, его разду</w:t>
      </w:r>
      <w:r>
        <w:rPr>
          <w:rFonts w:ascii="Times New Roman Regular" w:hAnsi="Times New Roman Regular" w:cs="Times New Roman Regular"/>
          <w:sz w:val="24"/>
          <w:szCs w:val="32"/>
        </w:rPr>
        <w:t>мья о смысле жизни, прекрасные качества души русского человека, его устремленность к истине, добру, красотеи любви. Творчество великих мастеров классического романса развивалось во взаимодействии с поэзией. В его истории тесно связаны имена М.И. Глинки и А</w:t>
      </w:r>
      <w:r>
        <w:rPr>
          <w:rFonts w:ascii="Times New Roman Regular" w:hAnsi="Times New Roman Regular" w:cs="Times New Roman Regular"/>
          <w:sz w:val="24"/>
          <w:szCs w:val="32"/>
        </w:rPr>
        <w:t>.С. Пушкина, П.И. Чайковского и А.Н. Толстого, Н.А. Римского-Корсакова и А.Н. Майкова, С.В. Рахманинова. А.С. Пушкина. Так, в XIX столетии на стихи А.С. Пушкина лучшими русскими композиторами было создано более пятисот романсов. В творчестве М.И. Глинки по</w:t>
      </w:r>
      <w:r>
        <w:rPr>
          <w:rFonts w:ascii="Times New Roman Regular" w:hAnsi="Times New Roman Regular" w:cs="Times New Roman Regular"/>
          <w:sz w:val="24"/>
          <w:szCs w:val="32"/>
        </w:rPr>
        <w:t xml:space="preserve">эзия А.С. Пушкина впервые получила совершенное выражение в форме таких романсовых шедевров композитора, как «Адель», «Мери», «Я помню чудное мгновенье» и других В конце XIX века классический романс претерпел изменения: усложнились средства выражения и </w:t>
      </w:r>
      <w:r>
        <w:rPr>
          <w:rFonts w:ascii="Times New Roman Regular" w:hAnsi="Times New Roman Regular" w:cs="Times New Roman Regular"/>
          <w:sz w:val="24"/>
          <w:szCs w:val="32"/>
        </w:rPr>
        <w:lastRenderedPageBreak/>
        <w:t>музы</w:t>
      </w:r>
      <w:r>
        <w:rPr>
          <w:rFonts w:ascii="Times New Roman Regular" w:hAnsi="Times New Roman Regular" w:cs="Times New Roman Regular"/>
          <w:sz w:val="24"/>
          <w:szCs w:val="32"/>
        </w:rPr>
        <w:t>кально-поэтическая связь. В творчестве композиторов П.И. Чайковского и С.В. Рахманинова романс нередко приближался к оперной арии с широким, симфонизированным развитием («День ли царит» и «Весенние воды»).</w:t>
      </w:r>
    </w:p>
    <w:p w:rsidR="007662A4" w:rsidRDefault="00104FDB">
      <w:pPr>
        <w:ind w:firstLine="480"/>
        <w:rPr>
          <w:rFonts w:ascii="Times New Roman Regular" w:hAnsi="Times New Roman Regular" w:cs="Times New Roman Regular"/>
          <w:sz w:val="24"/>
          <w:szCs w:val="32"/>
        </w:rPr>
      </w:pPr>
      <w:r>
        <w:rPr>
          <w:rFonts w:ascii="Times New Roman Regular" w:hAnsi="Times New Roman Regular" w:cs="Times New Roman Regular"/>
          <w:sz w:val="24"/>
          <w:szCs w:val="32"/>
        </w:rPr>
        <w:t>«Я тебе ничего не скажу» (1890) – романс-признание</w:t>
      </w:r>
      <w:r>
        <w:rPr>
          <w:rFonts w:ascii="Times New Roman Regular" w:hAnsi="Times New Roman Regular" w:cs="Times New Roman Regular"/>
          <w:sz w:val="24"/>
          <w:szCs w:val="32"/>
        </w:rPr>
        <w:t xml:space="preserve"> С.В. Рахманинована стих А.А. Фета, в котором обнаруживаются свойственные для лирических высказываний композитора взволнованность, пылкость, а также и искренность. Здесь формируются очень характерный для передачи взволнованных эмоций синкопировано-импульси</w:t>
      </w:r>
      <w:r>
        <w:rPr>
          <w:rFonts w:ascii="Times New Roman Regular" w:hAnsi="Times New Roman Regular" w:cs="Times New Roman Regular"/>
          <w:sz w:val="24"/>
          <w:szCs w:val="32"/>
        </w:rPr>
        <w:t>вный тип фактурного ритма и своеобразие трактовки секвентного развития с модулированием по тонам вверх. Романс рассказывает о любви, в нем реальность переплетена с образами природы, которые помогают автору «объяснить» человеческие эмоции, чувства и пережив</w:t>
      </w:r>
      <w:r>
        <w:rPr>
          <w:rFonts w:ascii="Times New Roman Regular" w:hAnsi="Times New Roman Regular" w:cs="Times New Roman Regular"/>
          <w:sz w:val="24"/>
          <w:szCs w:val="32"/>
        </w:rPr>
        <w:t>ания. Однако,лирическое чувство настолько сильно захватывает рахманиновского героя, что он перестает замечать все вокруг. И композитор, для музыки которого, очень существенным было природное окружение, мог местами проигнорировать пейзаж, запечатленный в ли</w:t>
      </w:r>
      <w:r>
        <w:rPr>
          <w:rFonts w:ascii="Times New Roman Regular" w:hAnsi="Times New Roman Regular" w:cs="Times New Roman Regular"/>
          <w:sz w:val="24"/>
          <w:szCs w:val="32"/>
        </w:rPr>
        <w:t>тературной канве. В романсе «Я тебе ничего не скажу» поднимается проблема душевных переживаний, свойственных каждому человеку. Настолько сокровенных и интимных, что о них не хочется никому рассказывать, остается сохранить их только лишь для себя (нотный пр</w:t>
      </w:r>
      <w:r>
        <w:rPr>
          <w:rFonts w:ascii="Times New Roman Regular" w:hAnsi="Times New Roman Regular" w:cs="Times New Roman Regular"/>
          <w:sz w:val="24"/>
          <w:szCs w:val="32"/>
        </w:rPr>
        <w:t>имер представлен в приложении Б, рисунок Б.1) [3, c. 211].</w:t>
      </w:r>
    </w:p>
    <w:p w:rsidR="007662A4" w:rsidRDefault="00104FDB">
      <w:pPr>
        <w:ind w:firstLine="480"/>
        <w:rPr>
          <w:rFonts w:ascii="Times New Roman Regular" w:hAnsi="Times New Roman Regular" w:cs="Times New Roman Regular"/>
          <w:sz w:val="24"/>
          <w:szCs w:val="32"/>
        </w:rPr>
      </w:pPr>
      <w:r>
        <w:rPr>
          <w:rFonts w:ascii="Times New Roman Regular" w:hAnsi="Times New Roman Regular" w:cs="Times New Roman Regular"/>
          <w:sz w:val="24"/>
          <w:szCs w:val="32"/>
        </w:rPr>
        <w:t>Жестокий романс, называемый также мещанским, зародился в середине XIX века, а пик его расцвета пришелся рубеж XIX – XX веков. В современной фольклористике не существует единого определения этого ви</w:t>
      </w:r>
      <w:r>
        <w:rPr>
          <w:rFonts w:ascii="Times New Roman Regular" w:hAnsi="Times New Roman Regular" w:cs="Times New Roman Regular"/>
          <w:sz w:val="24"/>
          <w:szCs w:val="32"/>
        </w:rPr>
        <w:t>да романса. Более того, нет ни одного упоминания об этом жанре в словарях литературоведческих терминов и литературоведческих энциклопедиях, но его своеобразие в первую очередь состоит в синтезе жанровых принципов баллады и лирической песни. Их основное схо</w:t>
      </w:r>
      <w:r>
        <w:rPr>
          <w:rFonts w:ascii="Times New Roman Regular" w:hAnsi="Times New Roman Regular" w:cs="Times New Roman Regular"/>
          <w:sz w:val="24"/>
          <w:szCs w:val="32"/>
        </w:rPr>
        <w:t xml:space="preserve">дство заключается в общности сюжетов и соответственно названий произведений, но у жестокого романса есть собственные черты, по которым его можно выделить из обширного пласта русских лирических песен или баллад. Он отличается яркостью персонажей, особенной </w:t>
      </w:r>
      <w:r>
        <w:rPr>
          <w:rFonts w:ascii="Times New Roman Regular" w:hAnsi="Times New Roman Regular" w:cs="Times New Roman Regular"/>
          <w:sz w:val="24"/>
          <w:szCs w:val="32"/>
        </w:rPr>
        <w:t>контрастностью их чувств, мелодраматизмом, надрывом, напряженными страстями, остротой ситуации, преувеличенными и доведенными до крайности интонациями. Для жесткого романса присуща узкая семейно-бытовая тематика. В решении конфликта и развития сюжета данно</w:t>
      </w:r>
      <w:r>
        <w:rPr>
          <w:rFonts w:ascii="Times New Roman Regular" w:hAnsi="Times New Roman Regular" w:cs="Times New Roman Regular"/>
          <w:sz w:val="24"/>
          <w:szCs w:val="32"/>
        </w:rPr>
        <w:t>му жанру присущ экзотизм, стремление к смакованию жестокости, мелодраматизм, а также трагическая концовка. Жанр зародился в городской и пригородной среде, где проживали в основном низшие и средние слои населения, так называемые «мещане» – крестьяне, пришед</w:t>
      </w:r>
      <w:r>
        <w:rPr>
          <w:rFonts w:ascii="Times New Roman Regular" w:hAnsi="Times New Roman Regular" w:cs="Times New Roman Regular"/>
          <w:sz w:val="24"/>
          <w:szCs w:val="32"/>
        </w:rPr>
        <w:t>шие на заработки, рабочие, мастеровые, а также и небогатые торговцы. В XX веке жестокий романс постепенно вытеснил из народной поэзии старинную песню и стал любимым деревенским жанром. На основании всего вышеуказанного, жестокий романс – это лиро-эпический</w:t>
      </w:r>
      <w:r>
        <w:rPr>
          <w:rFonts w:ascii="Times New Roman Regular" w:hAnsi="Times New Roman Regular" w:cs="Times New Roman Regular"/>
          <w:sz w:val="24"/>
          <w:szCs w:val="32"/>
        </w:rPr>
        <w:t xml:space="preserve"> жанр городского фольклора, который сформировался во второй половине XIX века в мещанской среде, впитавший в себя особенности ее культуры и быта [4, c. 202].</w:t>
      </w:r>
    </w:p>
    <w:p w:rsidR="007662A4" w:rsidRDefault="00104FDB">
      <w:pPr>
        <w:ind w:firstLine="480"/>
        <w:rPr>
          <w:rFonts w:ascii="Times New Roman Regular" w:hAnsi="Times New Roman Regular" w:cs="Times New Roman Regular"/>
          <w:sz w:val="24"/>
          <w:szCs w:val="32"/>
        </w:rPr>
      </w:pPr>
      <w:r>
        <w:rPr>
          <w:rFonts w:ascii="Times New Roman Regular" w:hAnsi="Times New Roman Regular" w:cs="Times New Roman Regular"/>
          <w:sz w:val="24"/>
          <w:szCs w:val="32"/>
        </w:rPr>
        <w:t>В жестоком романсе внутренний мир чувств человека получил яркое и правдивое выражение. В сочетании</w:t>
      </w:r>
      <w:r>
        <w:rPr>
          <w:rFonts w:ascii="Times New Roman Regular" w:hAnsi="Times New Roman Regular" w:cs="Times New Roman Regular"/>
          <w:sz w:val="24"/>
          <w:szCs w:val="32"/>
        </w:rPr>
        <w:t xml:space="preserve"> с естественным и живым литературным  </w:t>
      </w:r>
      <w:r>
        <w:rPr>
          <w:rFonts w:ascii="Times New Roman Regular" w:hAnsi="Times New Roman Regular" w:cs="Times New Roman Regular"/>
          <w:sz w:val="24"/>
          <w:szCs w:val="32"/>
        </w:rPr>
        <w:lastRenderedPageBreak/>
        <w:t>слогом это сделало его доступным для всех – от дворянской интеллигенции и городского мещанства до крестьян. Вокальные жанры стали излюбленной формой общения в рамках домашнего музицирования. Жестокий романс стал впосле</w:t>
      </w:r>
      <w:r>
        <w:rPr>
          <w:rFonts w:ascii="Times New Roman Regular" w:hAnsi="Times New Roman Regular" w:cs="Times New Roman Regular"/>
          <w:sz w:val="24"/>
          <w:szCs w:val="32"/>
        </w:rPr>
        <w:t>дствии источником городского и цыганского романсов. В жестоких романсах используют больше десяти основных сюжетов, которые отличаются друг от друга в основном причинами трагедии: измена, насильное замужество,  неполученное благословление, бегство с любимым</w:t>
      </w:r>
      <w:r>
        <w:rPr>
          <w:rFonts w:ascii="Times New Roman Regular" w:hAnsi="Times New Roman Regular" w:cs="Times New Roman Regular"/>
          <w:sz w:val="24"/>
          <w:szCs w:val="32"/>
        </w:rPr>
        <w:t xml:space="preserve"> (похищение), адюльтер, падение девушки, долг и страсть, разлука и т.д. Выбор концовок также невелик: </w:t>
      </w:r>
    </w:p>
    <w:p w:rsidR="007662A4" w:rsidRDefault="00104FDB">
      <w:pPr>
        <w:rPr>
          <w:rFonts w:ascii="Times New Roman Regular" w:hAnsi="Times New Roman Regular" w:cs="Times New Roman Regular"/>
          <w:sz w:val="24"/>
          <w:szCs w:val="32"/>
        </w:rPr>
      </w:pPr>
      <w:r>
        <w:rPr>
          <w:rFonts w:ascii="Times New Roman Regular" w:hAnsi="Times New Roman Regular" w:cs="Times New Roman Regular"/>
          <w:sz w:val="24"/>
          <w:szCs w:val="32"/>
        </w:rPr>
        <w:t>убийство, самоубийство, смерть героя от горя или же смертельное горе. То есть предмет изображения жестокого романса – несчастье, и как событие, и как его</w:t>
      </w:r>
      <w:r>
        <w:rPr>
          <w:rFonts w:ascii="Times New Roman Regular" w:hAnsi="Times New Roman Regular" w:cs="Times New Roman Regular"/>
          <w:sz w:val="24"/>
          <w:szCs w:val="32"/>
        </w:rPr>
        <w:t xml:space="preserve"> переживание. В подавляющем большинстве случаев это несчастье в личных человеческих отношениях. Жанр «перебирает» возможные виды человеческой близости, дискредитирует их, демонстрируя иллюзорность их основательности. В мире не оказывается никого и ничего, </w:t>
      </w:r>
      <w:r>
        <w:rPr>
          <w:rFonts w:ascii="Times New Roman Regular" w:hAnsi="Times New Roman Regular" w:cs="Times New Roman Regular"/>
          <w:sz w:val="24"/>
          <w:szCs w:val="32"/>
        </w:rPr>
        <w:t xml:space="preserve">в ком и в чем человек мог бы быть уверенным. Возлюбленный бросает, а если не бросает, то гибнет. Любовь вовсе не обеспечивает внутреннего спокойствия и защищенности. То же происходит и с большинством человеческих взаимоотношений. </w:t>
      </w:r>
    </w:p>
    <w:p w:rsidR="007662A4" w:rsidRDefault="00104FDB">
      <w:pPr>
        <w:ind w:firstLineChars="250" w:firstLine="600"/>
        <w:rPr>
          <w:rFonts w:ascii="Times New Roman Regular" w:hAnsi="Times New Roman Regular" w:cs="Times New Roman Regular"/>
          <w:sz w:val="24"/>
          <w:szCs w:val="32"/>
        </w:rPr>
      </w:pPr>
      <w:r>
        <w:rPr>
          <w:rFonts w:ascii="Times New Roman Regular" w:hAnsi="Times New Roman Regular" w:cs="Times New Roman Regular"/>
          <w:sz w:val="24"/>
          <w:szCs w:val="32"/>
        </w:rPr>
        <w:t>Набор позитивных чувств в</w:t>
      </w:r>
      <w:r>
        <w:rPr>
          <w:rFonts w:ascii="Times New Roman Regular" w:hAnsi="Times New Roman Regular" w:cs="Times New Roman Regular"/>
          <w:sz w:val="24"/>
          <w:szCs w:val="32"/>
        </w:rPr>
        <w:t>нутреннего мира человека, взаимоотношений очень невелик: несколько сюжетов о верности возлюбленному после его смерти, сюжет о дочерней преданности («Письмо с фронта»). Практически единичным видом связи между людьми, не подвергнутым разоблачению, оказываютс</w:t>
      </w:r>
      <w:r>
        <w:rPr>
          <w:rFonts w:ascii="Times New Roman Regular" w:hAnsi="Times New Roman Regular" w:cs="Times New Roman Regular"/>
          <w:sz w:val="24"/>
          <w:szCs w:val="32"/>
        </w:rPr>
        <w:t>я отношения матери и сына, в самом худшем случае между ними возникает конфликт, за которым обязательно следует раскаяние. Примечательно, что из этого довольно полного набора исключена, например, мужская дружба как личная форма отношений. «Мужские» отношени</w:t>
      </w:r>
      <w:r>
        <w:rPr>
          <w:rFonts w:ascii="Times New Roman Regular" w:hAnsi="Times New Roman Regular" w:cs="Times New Roman Regular"/>
          <w:sz w:val="24"/>
          <w:szCs w:val="32"/>
        </w:rPr>
        <w:t>я в жестоком романсе – это прежде всего временный союз на основе общего дела или положения (война, заключение, разбой, воровство, побег) [5, c.5].</w:t>
      </w:r>
    </w:p>
    <w:p w:rsidR="007662A4" w:rsidRDefault="00104FDB">
      <w:pPr>
        <w:ind w:firstLine="480"/>
        <w:rPr>
          <w:rFonts w:ascii="Times New Roman Regular" w:hAnsi="Times New Roman Regular" w:cs="Times New Roman Regular"/>
          <w:sz w:val="24"/>
          <w:szCs w:val="32"/>
        </w:rPr>
      </w:pPr>
      <w:r>
        <w:rPr>
          <w:rFonts w:ascii="Times New Roman Regular" w:hAnsi="Times New Roman Regular" w:cs="Times New Roman Regular"/>
          <w:sz w:val="24"/>
          <w:szCs w:val="32"/>
        </w:rPr>
        <w:t>Распространенным сюжетом жестокого романса является совращение юной девушки коварным соблазнителем. Обманутой</w:t>
      </w:r>
      <w:r>
        <w:rPr>
          <w:rFonts w:ascii="Times New Roman Regular" w:hAnsi="Times New Roman Regular" w:cs="Times New Roman Regular"/>
          <w:sz w:val="24"/>
          <w:szCs w:val="32"/>
        </w:rPr>
        <w:t xml:space="preserve"> остается либо умереть с тоски, свести счеты с жизнью либо отомстить. Популярным также является финал, когда девушка вызывает сочувствие и сопереживание у всех окружающих и свидетелей, поскольку судьба ее предрешена. Ярким примером таких романсов являются </w:t>
      </w:r>
      <w:r>
        <w:rPr>
          <w:rFonts w:ascii="Times New Roman Regular" w:hAnsi="Times New Roman Regular" w:cs="Times New Roman Regular"/>
          <w:sz w:val="24"/>
          <w:szCs w:val="32"/>
        </w:rPr>
        <w:t>жестокие романсы литературного происхождения. Изложенная в них исповедь души склоняет слушателя в сторону оправдания героев, так как они вызывают сочувствие, сострадание, а жестокий приговор, заключенный в финале, воспринимается как незаслуженное наказание</w:t>
      </w:r>
      <w:r>
        <w:rPr>
          <w:rFonts w:ascii="Times New Roman Regular" w:hAnsi="Times New Roman Regular" w:cs="Times New Roman Regular"/>
          <w:sz w:val="24"/>
          <w:szCs w:val="32"/>
        </w:rPr>
        <w:t>. Весьма эмоциональный накал страстей часто завершается для исполнителя и слушателя слезами сопереживания героям – в этом заключается характерная черта произведений данного жанра. Наиболее известными жестокими романсами XIX века стали: «Окрасился месяц баг</w:t>
      </w:r>
      <w:r>
        <w:rPr>
          <w:rFonts w:ascii="Times New Roman Regular" w:hAnsi="Times New Roman Regular" w:cs="Times New Roman Regular"/>
          <w:sz w:val="24"/>
          <w:szCs w:val="32"/>
        </w:rPr>
        <w:t>рянцем», «Сестра отравила брата», «Как брат приглашал сестру гулять», «Убийство девушки суженым», «Любила меня мать, уважала», «Тихо над речкою ивы качаются», «Однажды я сидела на рояли», «Не губите молодость, ребятки» «Слабо сияла луна серебристая», «Разб</w:t>
      </w:r>
      <w:r>
        <w:rPr>
          <w:rFonts w:ascii="Times New Roman Regular" w:hAnsi="Times New Roman Regular" w:cs="Times New Roman Regular"/>
          <w:sz w:val="24"/>
          <w:szCs w:val="32"/>
        </w:rPr>
        <w:t>удил меня стон в эту темную ночь», «Маруся отравилась» [6, c. 199].</w:t>
      </w:r>
    </w:p>
    <w:p w:rsidR="007662A4" w:rsidRDefault="00104FDB">
      <w:pPr>
        <w:ind w:firstLine="480"/>
        <w:rPr>
          <w:rFonts w:ascii="Times New Roman Regular" w:hAnsi="Times New Roman Regular" w:cs="Times New Roman Regular"/>
          <w:sz w:val="24"/>
          <w:szCs w:val="32"/>
        </w:rPr>
      </w:pPr>
      <w:r>
        <w:rPr>
          <w:rFonts w:ascii="Times New Roman Regular" w:hAnsi="Times New Roman Regular" w:cs="Times New Roman Regular"/>
          <w:sz w:val="24"/>
          <w:szCs w:val="32"/>
        </w:rPr>
        <w:lastRenderedPageBreak/>
        <w:t>«Окрасился месяц багрянцем» (1828) – жестокий романс, написанный композитором Я. Пригожим на стихи А. фон Шамиссо в переводе Д. Минаева. Из-за того, что имена его авторов после появления п</w:t>
      </w:r>
      <w:r>
        <w:rPr>
          <w:rFonts w:ascii="Times New Roman Regular" w:hAnsi="Times New Roman Regular" w:cs="Times New Roman Regular"/>
          <w:sz w:val="24"/>
          <w:szCs w:val="32"/>
        </w:rPr>
        <w:t>остоянно забылись, романс стал считаться русской народной песней. Более того, романс стал популярным и зажил своей жизнью: народ запел его, исполняя по-своему забытые слова и заменяя их другими. Поэтому «канонического» текста у романса «Окрасился месяц баг</w:t>
      </w:r>
      <w:r>
        <w:rPr>
          <w:rFonts w:ascii="Times New Roman Regular" w:hAnsi="Times New Roman Regular" w:cs="Times New Roman Regular"/>
          <w:sz w:val="24"/>
          <w:szCs w:val="32"/>
        </w:rPr>
        <w:t>рянцем» нет. В центре сюжета – история обманутой в любви девушки, которая отомстила своему бывшему возлюбленному за то, что он ее коварно предал. Сев к нему в лодку, жестокая ревнивица повела ее прямо к бушующим волнам, где заколола кинжалом изменника, а в</w:t>
      </w:r>
      <w:r>
        <w:rPr>
          <w:rFonts w:ascii="Times New Roman Regular" w:hAnsi="Times New Roman Regular" w:cs="Times New Roman Regular"/>
          <w:sz w:val="24"/>
          <w:szCs w:val="32"/>
        </w:rPr>
        <w:t>след за этим и себя (нотный пример представлен в приложении Б, рисунок Б.2).</w:t>
      </w:r>
    </w:p>
    <w:p w:rsidR="007662A4" w:rsidRDefault="00104FDB">
      <w:pPr>
        <w:ind w:firstLine="480"/>
        <w:rPr>
          <w:rFonts w:ascii="Times New Roman Regular" w:hAnsi="Times New Roman Regular" w:cs="Times New Roman Regular"/>
          <w:sz w:val="24"/>
          <w:szCs w:val="32"/>
        </w:rPr>
      </w:pPr>
      <w:r>
        <w:rPr>
          <w:rFonts w:ascii="Times New Roman Regular" w:hAnsi="Times New Roman Regular" w:cs="Times New Roman Regular"/>
          <w:sz w:val="24"/>
          <w:szCs w:val="32"/>
        </w:rPr>
        <w:t>Городской (бытовой) романс – это вид русского романса, бытовавший в фольклор России на рубеже XIX – XX веков, и глубоко уходящий корнями в «высокий» русский и жестокий романсы. Эт</w:t>
      </w:r>
      <w:r>
        <w:rPr>
          <w:rFonts w:ascii="Times New Roman Regular" w:hAnsi="Times New Roman Regular" w:cs="Times New Roman Regular"/>
          <w:sz w:val="24"/>
          <w:szCs w:val="32"/>
        </w:rPr>
        <w:t xml:space="preserve">о авторский романс по способу создания, но фольклорный по способу бытования. Его более поздние формы испытали на себе сильное воздействие цыганского романса. Городской романс послужил почвой для развития шансона, его традиции творчески развиваются также и </w:t>
      </w:r>
      <w:r>
        <w:rPr>
          <w:rFonts w:ascii="Times New Roman Regular" w:hAnsi="Times New Roman Regular" w:cs="Times New Roman Regular"/>
          <w:sz w:val="24"/>
          <w:szCs w:val="32"/>
        </w:rPr>
        <w:t>в авторской песне. Городской романс порожден субкультурой города и обладает ценностью в ее рамках, оставаясь при этом за пределами элитарной культуры. Личностное, драматическое и индивидуальное начало, ставшее со временем определяющей особенностью авторско</w:t>
      </w:r>
      <w:r>
        <w:rPr>
          <w:rFonts w:ascii="Times New Roman Regular" w:hAnsi="Times New Roman Regular" w:cs="Times New Roman Regular"/>
          <w:sz w:val="24"/>
          <w:szCs w:val="32"/>
        </w:rPr>
        <w:t>й песни, заявило о себе в творчестве представителей городского романса.</w:t>
      </w:r>
    </w:p>
    <w:p w:rsidR="007662A4" w:rsidRDefault="00104FDB">
      <w:pPr>
        <w:ind w:firstLine="480"/>
        <w:rPr>
          <w:rFonts w:ascii="Times New Roman Regular" w:hAnsi="Times New Roman Regular" w:cs="Times New Roman Regular"/>
          <w:sz w:val="24"/>
          <w:szCs w:val="32"/>
        </w:rPr>
      </w:pPr>
      <w:r>
        <w:rPr>
          <w:rFonts w:ascii="Times New Roman Regular" w:hAnsi="Times New Roman Regular" w:cs="Times New Roman Regular"/>
          <w:sz w:val="24"/>
          <w:szCs w:val="32"/>
        </w:rPr>
        <w:t xml:space="preserve">С литературной точки зрения основными отличительными признаками городского романса являются конкретика в образах, ступенчатая композиция, представление лирического героя о самом себе, </w:t>
      </w:r>
      <w:r>
        <w:rPr>
          <w:rFonts w:ascii="Times New Roman Regular" w:hAnsi="Times New Roman Regular" w:cs="Times New Roman Regular"/>
          <w:sz w:val="24"/>
          <w:szCs w:val="32"/>
        </w:rPr>
        <w:t>как о бывалом человеке, а также недостижимость объекта любви. С музыкальной точки зрения городской романс отличается гармоническим минором и характерными шаблонными каденциями и секвенциями, включая «золотую секвенцию». Основные черты городского романса: с</w:t>
      </w:r>
      <w:r>
        <w:rPr>
          <w:rFonts w:ascii="Times New Roman Regular" w:hAnsi="Times New Roman Regular" w:cs="Times New Roman Regular"/>
          <w:sz w:val="24"/>
          <w:szCs w:val="32"/>
        </w:rPr>
        <w:t>южет о страданиях неразделенной любви; характерная расстановка персонажей (Он – страдающий влюбленный, Она – недостижимая возлюбленная); особая «романсовая» фразеология («глядел он до боли в очах»); ступенчатая композиция, нагнетающая эмоциональное напряже</w:t>
      </w:r>
      <w:r>
        <w:rPr>
          <w:rFonts w:ascii="Times New Roman Regular" w:hAnsi="Times New Roman Regular" w:cs="Times New Roman Regular"/>
          <w:sz w:val="24"/>
          <w:szCs w:val="32"/>
        </w:rPr>
        <w:t>ние и так далее. Для городского романса присуща конкретика, он напоминает какой-то «случай из жизни», воспоминания свидетеля или обычно бывалого человека. Поэтому у городского романса, как правило, нет заглавия, его роль играет первая строка или строка реф</w:t>
      </w:r>
      <w:r>
        <w:rPr>
          <w:rFonts w:ascii="Times New Roman Regular" w:hAnsi="Times New Roman Regular" w:cs="Times New Roman Regular"/>
          <w:sz w:val="24"/>
          <w:szCs w:val="32"/>
        </w:rPr>
        <w:t>рена. В зачине городского романса зачастую указывается место воссоздаваемого действия: некие отдаленные территории, экзотические страны и города, или, напротив, предельно заурядные декорации. Эффект подлинности создают также подробности, как будто встающие</w:t>
      </w:r>
      <w:r>
        <w:rPr>
          <w:rFonts w:ascii="Times New Roman Regular" w:hAnsi="Times New Roman Regular" w:cs="Times New Roman Regular"/>
          <w:sz w:val="24"/>
          <w:szCs w:val="32"/>
        </w:rPr>
        <w:t xml:space="preserve"> перед мысленным взором рассказчика. </w:t>
      </w:r>
    </w:p>
    <w:p w:rsidR="007662A4" w:rsidRDefault="00104FDB">
      <w:pPr>
        <w:ind w:firstLine="480"/>
        <w:rPr>
          <w:rFonts w:ascii="Times New Roman Regular" w:hAnsi="Times New Roman Regular" w:cs="Times New Roman Regular"/>
          <w:sz w:val="24"/>
          <w:szCs w:val="32"/>
        </w:rPr>
      </w:pPr>
      <w:r>
        <w:rPr>
          <w:rFonts w:ascii="Times New Roman Regular" w:hAnsi="Times New Roman Regular" w:cs="Times New Roman Regular"/>
          <w:sz w:val="24"/>
          <w:szCs w:val="32"/>
        </w:rPr>
        <w:t>Городской романс XIX века связан с исторической действительностью этого периода. Он вобрал в себя характерные процессы общественной жизни пореформенного времени: миграцию населения, сложное отношение народа к городской</w:t>
      </w:r>
      <w:r>
        <w:rPr>
          <w:rFonts w:ascii="Times New Roman Regular" w:hAnsi="Times New Roman Regular" w:cs="Times New Roman Regular"/>
          <w:sz w:val="24"/>
          <w:szCs w:val="32"/>
        </w:rPr>
        <w:t xml:space="preserve"> жизни и городской работе (идеализация этой жизни быстро уступает </w:t>
      </w:r>
      <w:r>
        <w:rPr>
          <w:rFonts w:ascii="Times New Roman Regular" w:hAnsi="Times New Roman Regular" w:cs="Times New Roman Regular"/>
          <w:sz w:val="24"/>
          <w:szCs w:val="32"/>
        </w:rPr>
        <w:lastRenderedPageBreak/>
        <w:t xml:space="preserve">место критическому осмыслению ее противоречий), рост общего культурного уровня трудового народа (овладение грамотой для изменения социального положения), рост настроения социального реванша </w:t>
      </w:r>
      <w:r>
        <w:rPr>
          <w:rFonts w:ascii="Times New Roman Regular" w:hAnsi="Times New Roman Regular" w:cs="Times New Roman Regular"/>
          <w:sz w:val="24"/>
          <w:szCs w:val="32"/>
        </w:rPr>
        <w:t>(распространена сюжетная коллизия, основанная на противопоставлении богатства и бедности). Здесь изменилась образная система, он вобрала в себя социально-профессиональные представления городского населения, следствием чего стало обновление системы персонаж</w:t>
      </w:r>
      <w:r>
        <w:rPr>
          <w:rFonts w:ascii="Times New Roman Regular" w:hAnsi="Times New Roman Regular" w:cs="Times New Roman Regular"/>
          <w:sz w:val="24"/>
          <w:szCs w:val="32"/>
        </w:rPr>
        <w:t>ей (заводской писарь, молодой караульщик, служанка).</w:t>
      </w:r>
    </w:p>
    <w:p w:rsidR="007662A4" w:rsidRDefault="00104FDB">
      <w:pPr>
        <w:ind w:firstLine="480"/>
        <w:rPr>
          <w:rFonts w:ascii="Times New Roman Regular" w:hAnsi="Times New Roman Regular" w:cs="Times New Roman Regular"/>
          <w:sz w:val="24"/>
          <w:szCs w:val="32"/>
        </w:rPr>
      </w:pPr>
      <w:r>
        <w:rPr>
          <w:rFonts w:ascii="Times New Roman Regular" w:hAnsi="Times New Roman Regular" w:cs="Times New Roman Regular"/>
          <w:sz w:val="24"/>
          <w:szCs w:val="32"/>
        </w:rPr>
        <w:t>Городские романсы конца XIX века зафиксировали сложный внутренний мир человека пореформенного времени. Молодежь нового, капиталистического общества, ломая стойкие патриархальные семейные обычаи и категор</w:t>
      </w:r>
      <w:r>
        <w:rPr>
          <w:rFonts w:ascii="Times New Roman Regular" w:hAnsi="Times New Roman Regular" w:cs="Times New Roman Regular"/>
          <w:sz w:val="24"/>
          <w:szCs w:val="32"/>
        </w:rPr>
        <w:t>ически не принимая навязываемого ей старшими жизненного распорядка, осознает свою личностную значимость. Стремясь утвердить свое «я» в личных отношениях, в семье, молодой человек начинает задумываться над различными вопросами, преимущественно над своими вз</w:t>
      </w:r>
      <w:r>
        <w:rPr>
          <w:rFonts w:ascii="Times New Roman Regular" w:hAnsi="Times New Roman Regular" w:cs="Times New Roman Regular"/>
          <w:sz w:val="24"/>
          <w:szCs w:val="32"/>
        </w:rPr>
        <w:t xml:space="preserve">аимоотношениями с другими людьми. Если в крепостнической России личностные права простого человека игнорировались, то уже в капиталистическом обществе с его подчеркнутым отрицанием домостроевских канонов, с новыми моральными принципами признание этих прав </w:t>
      </w:r>
      <w:r>
        <w:rPr>
          <w:rFonts w:ascii="Times New Roman Regular" w:hAnsi="Times New Roman Regular" w:cs="Times New Roman Regular"/>
          <w:sz w:val="24"/>
          <w:szCs w:val="32"/>
        </w:rPr>
        <w:t xml:space="preserve">явилось большим шагом вперед. Другое дело, что в буржуазном обществе речь может идти только о формальном признании прав личности . </w:t>
      </w:r>
    </w:p>
    <w:p w:rsidR="007662A4" w:rsidRDefault="00104FDB">
      <w:pPr>
        <w:ind w:firstLine="480"/>
        <w:rPr>
          <w:rFonts w:ascii="Times New Roman Regular" w:hAnsi="Times New Roman Regular" w:cs="Times New Roman Regular"/>
          <w:sz w:val="24"/>
          <w:szCs w:val="32"/>
        </w:rPr>
      </w:pPr>
      <w:r>
        <w:rPr>
          <w:rFonts w:ascii="Times New Roman Regular" w:hAnsi="Times New Roman Regular" w:cs="Times New Roman Regular"/>
          <w:sz w:val="24"/>
          <w:szCs w:val="32"/>
        </w:rPr>
        <w:t>Городские романсы этого периода отразили личную неустроенность человека, невозможность жить именно так, как он хочет. Поэтом</w:t>
      </w:r>
      <w:r>
        <w:rPr>
          <w:rFonts w:ascii="Times New Roman Regular" w:hAnsi="Times New Roman Regular" w:cs="Times New Roman Regular"/>
          <w:sz w:val="24"/>
          <w:szCs w:val="32"/>
        </w:rPr>
        <w:t>у неслучайно неудачная любовь, утрата иллюзий, крушение мечты о счастливой и успешной жизни вместе со стремлением во что бы то ни стало утвердиться личностно составляют их основное содержание в эпоху капитализма в России. Отмечая особенности содержания нов</w:t>
      </w:r>
      <w:r>
        <w:rPr>
          <w:rFonts w:ascii="Times New Roman Regular" w:hAnsi="Times New Roman Regular" w:cs="Times New Roman Regular"/>
          <w:sz w:val="24"/>
          <w:szCs w:val="32"/>
        </w:rPr>
        <w:t>ых любовных песен, дооктябрьские исследователи народной поэзии писали, что в них нет «счастливых, веселых настроений» – и здесь та же «тоска-печаль, змея подколодная, та же безропотная подчиненность горькой судьбине. Этот грустный тон девичьих песен вполне</w:t>
      </w:r>
      <w:r>
        <w:rPr>
          <w:rFonts w:ascii="Times New Roman Regular" w:hAnsi="Times New Roman Regular" w:cs="Times New Roman Regular"/>
          <w:sz w:val="24"/>
          <w:szCs w:val="32"/>
        </w:rPr>
        <w:t xml:space="preserve"> соответствует заводской действительности». Однако к этим чертам городского романса нового времени очень важно добавить определенную оптимистичность, выразившуюся в настроениях социального реванша. При изображении человека в городском романсе герой (героин</w:t>
      </w:r>
      <w:r>
        <w:rPr>
          <w:rFonts w:ascii="Times New Roman Regular" w:hAnsi="Times New Roman Regular" w:cs="Times New Roman Regular"/>
          <w:sz w:val="24"/>
          <w:szCs w:val="32"/>
        </w:rPr>
        <w:t>я) активно отстаивает свое право на любовь, борется за нее, а если любовь не состоялась, то действует бескомпромиссно и решительно, утверждая значительность своего чувства. Наиболее популярными городскими романсами XIX веке стали: «Я помню вальса звук прел</w:t>
      </w:r>
      <w:r>
        <w:rPr>
          <w:rFonts w:ascii="Times New Roman Regular" w:hAnsi="Times New Roman Regular" w:cs="Times New Roman Regular"/>
          <w:sz w:val="24"/>
          <w:szCs w:val="32"/>
        </w:rPr>
        <w:t>естный», «Темно-вишневая шаль», «Ямщик, не гони лошадей!», «Гори, гори, моя звезда», «Тройка мчится, тройка скачет», «Колокольчики мои», «Нет, не люблю я вас», – все они передают оттенки лирических переживаний городских барышень и господ, глубину и тонкост</w:t>
      </w:r>
      <w:r>
        <w:rPr>
          <w:rFonts w:ascii="Times New Roman Regular" w:hAnsi="Times New Roman Regular" w:cs="Times New Roman Regular"/>
          <w:sz w:val="24"/>
          <w:szCs w:val="32"/>
        </w:rPr>
        <w:t xml:space="preserve">ь романтических отношений. </w:t>
      </w:r>
    </w:p>
    <w:p w:rsidR="007662A4" w:rsidRDefault="00104FDB">
      <w:pPr>
        <w:ind w:firstLine="480"/>
        <w:rPr>
          <w:rFonts w:ascii="Times New Roman Regular" w:hAnsi="Times New Roman Regular" w:cs="Times New Roman Regular"/>
          <w:sz w:val="24"/>
          <w:szCs w:val="32"/>
        </w:rPr>
      </w:pPr>
      <w:r>
        <w:rPr>
          <w:rFonts w:ascii="Times New Roman Regular" w:hAnsi="Times New Roman Regular" w:cs="Times New Roman Regular"/>
          <w:sz w:val="24"/>
          <w:szCs w:val="32"/>
        </w:rPr>
        <w:t>«Гори, гори, моя звезда» (1846) – это городской романс, вокруг которого существует рекордное число легенд об авторстве. По одной из версий, он создан композитором П.П. Булаховым на слова В.П. Чуевского, по другой – А. Колчаку, ч</w:t>
      </w:r>
      <w:r>
        <w:rPr>
          <w:rFonts w:ascii="Times New Roman Regular" w:hAnsi="Times New Roman Regular" w:cs="Times New Roman Regular"/>
          <w:sz w:val="24"/>
          <w:szCs w:val="32"/>
        </w:rPr>
        <w:t xml:space="preserve">то связано с его «белогвардейским» подтекстом. Этот романс имеет множество аранжировок. «Гори, гори, моя звезда» – это своеобразная молитва с прямым </w:t>
      </w:r>
      <w:r>
        <w:rPr>
          <w:rFonts w:ascii="Times New Roman Regular" w:hAnsi="Times New Roman Regular" w:cs="Times New Roman Regular"/>
          <w:sz w:val="24"/>
          <w:szCs w:val="32"/>
        </w:rPr>
        <w:lastRenderedPageBreak/>
        <w:t>упоминанием христианских добродетелей: веры, надежды и любви. В начале романса идет прямая декларация христ</w:t>
      </w:r>
      <w:r>
        <w:rPr>
          <w:rFonts w:ascii="Times New Roman Regular" w:hAnsi="Times New Roman Regular" w:cs="Times New Roman Regular"/>
          <w:sz w:val="24"/>
          <w:szCs w:val="32"/>
        </w:rPr>
        <w:t>ианского отношения человека к жизни: «Звезда надежды благодатная, Звезда любви последних дней». Этот романс является обращением к вере в полной мере. Его мелодия удивительно светлая, без надрыва и трагедии [7, c. 402]. Романс «Гори, гори, моя звезда» был в</w:t>
      </w:r>
      <w:r>
        <w:rPr>
          <w:rFonts w:ascii="Times New Roman Regular" w:hAnsi="Times New Roman Regular" w:cs="Times New Roman Regular"/>
          <w:sz w:val="24"/>
          <w:szCs w:val="32"/>
        </w:rPr>
        <w:t>есьма популярным во времена Первой мировой войны, из-за чего его восприятие уже стало другим: не о вере и любви мирской идет речь. На фоне военного времени, противопоставления жизни и смерти образ звезды получил более глубокое толкование, а в Гражданскую в</w:t>
      </w:r>
      <w:r>
        <w:rPr>
          <w:rFonts w:ascii="Times New Roman Regular" w:hAnsi="Times New Roman Regular" w:cs="Times New Roman Regular"/>
          <w:sz w:val="24"/>
          <w:szCs w:val="32"/>
        </w:rPr>
        <w:t>ойну и напрямую образ звезды стали связывать с образом России. Вероятно, что речь шла об «утраченной России». В отличие от «Белой акации» («Смело мы в бой пойдем») этот романс пелся исключительно теми, кто был на проигравшей стороне. И еще более понятно, п</w:t>
      </w:r>
      <w:r>
        <w:rPr>
          <w:rFonts w:ascii="Times New Roman Regular" w:hAnsi="Times New Roman Regular" w:cs="Times New Roman Regular"/>
          <w:sz w:val="24"/>
          <w:szCs w:val="32"/>
        </w:rPr>
        <w:t>очему авторство романса приписывалось поочередно И. Бунину и А. Колчаку. В таком случае иррациональный страх перед побежденными оказал влияние на то, что романс на длительное время был запрещен для исполнения на публике (нотный пример представлен в приложе</w:t>
      </w:r>
      <w:r>
        <w:rPr>
          <w:rFonts w:ascii="Times New Roman Regular" w:hAnsi="Times New Roman Regular" w:cs="Times New Roman Regular"/>
          <w:sz w:val="24"/>
          <w:szCs w:val="32"/>
        </w:rPr>
        <w:t>нии Б, рисунок Б.3).</w:t>
      </w:r>
    </w:p>
    <w:p w:rsidR="007662A4" w:rsidRDefault="00104FDB">
      <w:pPr>
        <w:ind w:firstLine="480"/>
        <w:rPr>
          <w:rFonts w:ascii="Times New Roman Regular" w:hAnsi="Times New Roman Regular" w:cs="Times New Roman Regular"/>
          <w:sz w:val="24"/>
          <w:szCs w:val="32"/>
        </w:rPr>
      </w:pPr>
      <w:r>
        <w:rPr>
          <w:rFonts w:ascii="Times New Roman Regular" w:hAnsi="Times New Roman Regular" w:cs="Times New Roman Regular"/>
          <w:sz w:val="24"/>
          <w:szCs w:val="32"/>
        </w:rPr>
        <w:t>Цыганский романс – это жанр русского романса, сформировавшийся на основе городской песенно-романсовой традиции конца XVIII – начала XIX вв. под влиянием особой манеры исполнения городского бытового романса хорами петербургских и москов</w:t>
      </w:r>
      <w:r>
        <w:rPr>
          <w:rFonts w:ascii="Times New Roman Regular" w:hAnsi="Times New Roman Regular" w:cs="Times New Roman Regular"/>
          <w:sz w:val="24"/>
          <w:szCs w:val="32"/>
        </w:rPr>
        <w:t>ских цыган. Основной для данного жанра послужили русские народные песни и городские романсы, которые объединили мелодику со структурно-гармоническими нормами европейского профессионализма. Ему свойственны: эмоциональная насыщенность, разгульность и зажигат</w:t>
      </w:r>
      <w:r>
        <w:rPr>
          <w:rFonts w:ascii="Times New Roman Regular" w:hAnsi="Times New Roman Regular" w:cs="Times New Roman Regular"/>
          <w:sz w:val="24"/>
          <w:szCs w:val="32"/>
        </w:rPr>
        <w:t>ельность, хоровое сопровождение, изменение темпа, чередование куплетов на цыганском и русском языке, рефрены, не несущие особой смысловой нагрузки, сочетание напевности и декламационности, особенная гитарная фактура сопровождения с переборами аккордов и ко</w:t>
      </w:r>
      <w:r>
        <w:rPr>
          <w:rFonts w:ascii="Times New Roman Regular" w:hAnsi="Times New Roman Regular" w:cs="Times New Roman Regular"/>
          <w:sz w:val="24"/>
          <w:szCs w:val="32"/>
        </w:rPr>
        <w:t xml:space="preserve">нтрапунктирующим с вокальной мелодией басом, сочетание напевности и декламационности. </w:t>
      </w:r>
    </w:p>
    <w:p w:rsidR="007662A4" w:rsidRDefault="00104FDB">
      <w:pPr>
        <w:ind w:firstLine="480"/>
        <w:rPr>
          <w:rFonts w:ascii="Times New Roman Regular" w:hAnsi="Times New Roman Regular" w:cs="Times New Roman Regular"/>
          <w:sz w:val="24"/>
          <w:szCs w:val="32"/>
        </w:rPr>
      </w:pPr>
      <w:r>
        <w:rPr>
          <w:rFonts w:ascii="Times New Roman Regular" w:hAnsi="Times New Roman Regular" w:cs="Times New Roman Regular"/>
          <w:sz w:val="24"/>
          <w:szCs w:val="32"/>
        </w:rPr>
        <w:t>Жанр цыганского романса был основан русскими композиторами, а также и поэтами, поклонниками цыганской манеры исполнения. Здесь за основу был взят классический романс, но</w:t>
      </w:r>
      <w:r>
        <w:rPr>
          <w:rFonts w:ascii="Times New Roman Regular" w:hAnsi="Times New Roman Regular" w:cs="Times New Roman Regular"/>
          <w:sz w:val="24"/>
          <w:szCs w:val="32"/>
        </w:rPr>
        <w:t xml:space="preserve"> в музыку и тексты были добавлены специфически цыганские приемы и обороты. Впоследствии, жанр был развит и изменен до современного состояния самими цыганами. На рубеже XIX – начале XX веков было очень популярным исполнение цыганских романсов в особой обраб</w:t>
      </w:r>
      <w:r>
        <w:rPr>
          <w:rFonts w:ascii="Times New Roman Regular" w:hAnsi="Times New Roman Regular" w:cs="Times New Roman Regular"/>
          <w:sz w:val="24"/>
          <w:szCs w:val="32"/>
        </w:rPr>
        <w:t>отке. В исполнении таких певиц, как Н.В. Плевицкая, В.В. Панина, А.Д. Вяльцева, обладавших «стихийным даром», романс звучал абсолютно по-новому, порой вызывая бурю негодования у ценителей музыки и издевательства. Подобное исполнение называли «песнями праче</w:t>
      </w:r>
      <w:r>
        <w:rPr>
          <w:rFonts w:ascii="Times New Roman Regular" w:hAnsi="Times New Roman Regular" w:cs="Times New Roman Regular"/>
          <w:sz w:val="24"/>
          <w:szCs w:val="32"/>
        </w:rPr>
        <w:t>к», не поднятыми «над корытом». Также «цыганщина» противостовлялась высокому искусству цыганского пения.</w:t>
      </w:r>
    </w:p>
    <w:p w:rsidR="007662A4" w:rsidRDefault="00104FDB">
      <w:pPr>
        <w:ind w:firstLineChars="200" w:firstLine="480"/>
        <w:rPr>
          <w:rFonts w:ascii="Times New Roman Regular" w:hAnsi="Times New Roman Regular" w:cs="Times New Roman Regular"/>
          <w:sz w:val="24"/>
          <w:szCs w:val="32"/>
        </w:rPr>
      </w:pPr>
      <w:r>
        <w:rPr>
          <w:rFonts w:ascii="Times New Roman Regular" w:hAnsi="Times New Roman Regular" w:cs="Times New Roman Regular"/>
          <w:sz w:val="24"/>
          <w:szCs w:val="32"/>
        </w:rPr>
        <w:t xml:space="preserve">Цыганский романс – это романс о жизни и любви русских цыган. В нем затрагивается внутренний мир человека, отражаются воспоминания о былом, о прошедшем </w:t>
      </w:r>
      <w:r>
        <w:rPr>
          <w:rFonts w:ascii="Times New Roman Regular" w:hAnsi="Times New Roman Regular" w:cs="Times New Roman Regular"/>
          <w:sz w:val="24"/>
          <w:szCs w:val="32"/>
        </w:rPr>
        <w:t xml:space="preserve">времени, идеализируемом лирическим героем, часто находящимся в долгой дороге. В цыганских романсах поднимаются темы сильных любовных переживаний – от нежности и страсти, до разлуки и непреодолимых преград. </w:t>
      </w:r>
      <w:r>
        <w:rPr>
          <w:rFonts w:ascii="Times New Roman Regular" w:hAnsi="Times New Roman Regular" w:cs="Times New Roman Regular"/>
          <w:sz w:val="24"/>
          <w:szCs w:val="32"/>
        </w:rPr>
        <w:lastRenderedPageBreak/>
        <w:t>Наиболее популярными цыганскими романсами XIX века</w:t>
      </w:r>
      <w:r>
        <w:rPr>
          <w:rFonts w:ascii="Times New Roman Regular" w:hAnsi="Times New Roman Regular" w:cs="Times New Roman Regular"/>
          <w:sz w:val="24"/>
          <w:szCs w:val="32"/>
        </w:rPr>
        <w:t xml:space="preserve"> стали: «Очи черные», «Утро туманное», «Не сердись, не ревнуй», «Твои глаза зеленые», «Живет моя отрада», «Две гитары» и другие.</w:t>
      </w:r>
    </w:p>
    <w:p w:rsidR="007662A4" w:rsidRDefault="00104FDB">
      <w:pPr>
        <w:ind w:firstLineChars="200" w:firstLine="480"/>
        <w:rPr>
          <w:rFonts w:ascii="Times New Roman Regular" w:hAnsi="Times New Roman Regular" w:cs="Times New Roman Regular"/>
          <w:sz w:val="24"/>
          <w:szCs w:val="32"/>
        </w:rPr>
      </w:pPr>
      <w:r>
        <w:rPr>
          <w:rFonts w:ascii="Times New Roman Regular" w:hAnsi="Times New Roman Regular" w:cs="Times New Roman Regular"/>
          <w:sz w:val="24"/>
          <w:szCs w:val="32"/>
        </w:rPr>
        <w:t>«Очи черные» (1884) – это один из самых известных в мире цыганских романсов на русском языке на слова Е.П. Гребенки с украинско</w:t>
      </w:r>
      <w:r>
        <w:rPr>
          <w:rFonts w:ascii="Times New Roman Regular" w:hAnsi="Times New Roman Regular" w:cs="Times New Roman Regular"/>
          <w:sz w:val="24"/>
          <w:szCs w:val="32"/>
        </w:rPr>
        <w:t xml:space="preserve">-немецко-франко-норвежскими корнями. Автором музыки стал немецкий композитор Ф. Герман в обработке С. Герделя. Уже более 130 этот романс исполняют самые известные певцы разных сценических и песенных направлений. Он звучит на самых разных языках и наречиях </w:t>
      </w:r>
      <w:r>
        <w:rPr>
          <w:rFonts w:ascii="Times New Roman Regular" w:hAnsi="Times New Roman Regular" w:cs="Times New Roman Regular"/>
          <w:sz w:val="24"/>
          <w:szCs w:val="32"/>
        </w:rPr>
        <w:t xml:space="preserve">на всех континентах. Как ни парадоксально, «Очи черные» признают во всем мире настоящим гимном русской души. Стихи посвящены возлюбленной автора слов – Марии Васильевне Гребенке, с которой у них сложился счастливый брак, но недолгий. Романс в обработке С. </w:t>
      </w:r>
      <w:r>
        <w:rPr>
          <w:rFonts w:ascii="Times New Roman Regular" w:hAnsi="Times New Roman Regular" w:cs="Times New Roman Regular"/>
          <w:sz w:val="24"/>
          <w:szCs w:val="32"/>
        </w:rPr>
        <w:t>Герделя напоминает ритмически-мелодическую словесная формулу приворота, заговора, ворожбы, магического заклинания, где глаза и взгляд определяют судьбу человека и, как оказалось, не только человека, но и целой армии. Романс «Очи черные» – это романс обрече</w:t>
      </w:r>
      <w:r>
        <w:rPr>
          <w:rFonts w:ascii="Times New Roman Regular" w:hAnsi="Times New Roman Regular" w:cs="Times New Roman Regular"/>
          <w:sz w:val="24"/>
          <w:szCs w:val="32"/>
        </w:rPr>
        <w:t>нных: поэт увидел в глазах возлюбленной траур по своей душе, а армия Наполеона вступила в Россию, уже обреченная на гибель. Романс кинематографичен и изобразителен, он словами и музыкой описывает то, что описать очень сложно – обреченность на смерть. Его н</w:t>
      </w:r>
      <w:r>
        <w:rPr>
          <w:rFonts w:ascii="Times New Roman Regular" w:hAnsi="Times New Roman Regular" w:cs="Times New Roman Regular"/>
          <w:sz w:val="24"/>
          <w:szCs w:val="32"/>
        </w:rPr>
        <w:t>еобъяснимая и необыкновенная всемирная популярность связана не только с Ф.И. Шаляпиным, который исполнил его за границей во время своих гастролей и добавил к тексту несколько куплетов. Популярность связана еще и с магией музыки и личным искренним свидетель</w:t>
      </w:r>
      <w:r>
        <w:rPr>
          <w:rFonts w:ascii="Times New Roman Regular" w:hAnsi="Times New Roman Regular" w:cs="Times New Roman Regular"/>
          <w:sz w:val="24"/>
          <w:szCs w:val="32"/>
        </w:rPr>
        <w:t>ством о том, что такое любовь, которая оказывается сильнее смерти. Любовь – мистическая, непонятная, сводящая с ума субстанция. «Очи черные» – именно о такой любви, любви-страсти, любви, которой просто невозможно противиться, в которую впадаешь как в обмор</w:t>
      </w:r>
      <w:r>
        <w:rPr>
          <w:rFonts w:ascii="Times New Roman Regular" w:hAnsi="Times New Roman Regular" w:cs="Times New Roman Regular"/>
          <w:sz w:val="24"/>
          <w:szCs w:val="32"/>
        </w:rPr>
        <w:t>ок и пропадаешь, в прямом и переносном смысле (нотный пример представлен в приложении Б, рисунок Б.4).</w:t>
      </w:r>
    </w:p>
    <w:p w:rsidR="007662A4" w:rsidRDefault="00104FDB">
      <w:pPr>
        <w:ind w:firstLineChars="200" w:firstLine="480"/>
        <w:rPr>
          <w:rFonts w:ascii="Times New Roman Regular" w:hAnsi="Times New Roman Regular" w:cs="Times New Roman Regular"/>
          <w:sz w:val="24"/>
          <w:szCs w:val="32"/>
        </w:rPr>
      </w:pPr>
      <w:r>
        <w:rPr>
          <w:rFonts w:ascii="Times New Roman Regular" w:hAnsi="Times New Roman Regular" w:cs="Times New Roman Regular"/>
          <w:sz w:val="24"/>
          <w:szCs w:val="32"/>
        </w:rPr>
        <w:t xml:space="preserve">Казачий романс – это казачьи авторские песни, написанные на казачью тематику и зародившиеся на Дону. Этот лиричный жанр казачьей культуре подарил </w:t>
      </w:r>
      <w:r>
        <w:rPr>
          <w:rFonts w:ascii="Times New Roman Regular" w:hAnsi="Times New Roman Regular" w:cs="Times New Roman Regular"/>
          <w:sz w:val="24"/>
          <w:szCs w:val="32"/>
        </w:rPr>
        <w:t>классический романс, перекочевав из Европы в российскую глубинку. Основа казачьей традиции состоит в мужском многоголосии. Казачьи романсы не исполняются в одиночку, а только в ансамбле – начинает один певец и остальные подхватывают. При этом женские голос</w:t>
      </w:r>
      <w:r>
        <w:rPr>
          <w:rFonts w:ascii="Times New Roman Regular" w:hAnsi="Times New Roman Regular" w:cs="Times New Roman Regular"/>
          <w:sz w:val="24"/>
          <w:szCs w:val="32"/>
        </w:rPr>
        <w:t>а всегда звучат на втором плане. Такие романы протяжные и напевные, исполняются акапелла или под аккомпанемент (часто под скрипку и гармонь). На трофейных инструментах (казаки воевали в Европе) могли играть непрофессиональные музыканты, среди них встречало</w:t>
      </w:r>
      <w:r>
        <w:rPr>
          <w:rFonts w:ascii="Times New Roman Regular" w:hAnsi="Times New Roman Regular" w:cs="Times New Roman Regular"/>
          <w:sz w:val="24"/>
          <w:szCs w:val="32"/>
        </w:rPr>
        <w:t>сь много самородков. На сложение казачьих песен оказали влияние украинские народные песни и думки, русские народные песни, северокавказская музыка и авторские произведения российских композиторов. Круг романсов делится на культурные ареалы в зависимости от</w:t>
      </w:r>
      <w:r>
        <w:rPr>
          <w:rFonts w:ascii="Times New Roman Regular" w:hAnsi="Times New Roman Regular" w:cs="Times New Roman Regular"/>
          <w:sz w:val="24"/>
          <w:szCs w:val="32"/>
        </w:rPr>
        <w:t xml:space="preserve"> казачьего войска – донские, терские, уральские, кубанские и т.п. К сожалению, сборников казачьих романсов не существует. Но песни хранятся в репертуаре ансамблей, а </w:t>
      </w:r>
      <w:r>
        <w:rPr>
          <w:rFonts w:ascii="Times New Roman Regular" w:hAnsi="Times New Roman Regular" w:cs="Times New Roman Regular"/>
          <w:sz w:val="24"/>
          <w:szCs w:val="32"/>
        </w:rPr>
        <w:lastRenderedPageBreak/>
        <w:t>главное, их еще поют казаки – в хуторах и станицах Тихого Дона.</w:t>
      </w:r>
    </w:p>
    <w:p w:rsidR="007662A4" w:rsidRDefault="00104FDB">
      <w:pPr>
        <w:ind w:firstLineChars="200" w:firstLine="480"/>
        <w:rPr>
          <w:rFonts w:ascii="Times New Roman Regular" w:hAnsi="Times New Roman Regular" w:cs="Times New Roman Regular"/>
          <w:sz w:val="24"/>
          <w:szCs w:val="32"/>
        </w:rPr>
      </w:pPr>
      <w:r>
        <w:rPr>
          <w:rFonts w:ascii="Times New Roman Regular" w:hAnsi="Times New Roman Regular" w:cs="Times New Roman Regular"/>
          <w:sz w:val="24"/>
          <w:szCs w:val="32"/>
        </w:rPr>
        <w:t>В казачьем романсе передаю</w:t>
      </w:r>
      <w:r>
        <w:rPr>
          <w:rFonts w:ascii="Times New Roman Regular" w:hAnsi="Times New Roman Regular" w:cs="Times New Roman Regular"/>
          <w:sz w:val="24"/>
          <w:szCs w:val="32"/>
        </w:rPr>
        <w:t xml:space="preserve">тся особенности казачьей жизни, их любви и трагедии. Казачий романс – это рассказ о славных воинских походах, о громких победах, о горечи неминуемых утрат, о раздолье и великолепии степи, о доме, о бескрайних полях, о выдающемся русском военном деятеле Е. </w:t>
      </w:r>
      <w:r>
        <w:rPr>
          <w:rFonts w:ascii="Times New Roman Regular" w:hAnsi="Times New Roman Regular" w:cs="Times New Roman Regular"/>
          <w:sz w:val="24"/>
          <w:szCs w:val="32"/>
        </w:rPr>
        <w:t>Тимофеевиче, о Великой реке Дон. Здесь раскрывается внутренний мир «вольницы казацкой» –людей, которые не мирились с холопством, рабством и крепостным правом.Они преимущественно широки, раздольны, задорны, веселы, свободны в своих ритмах и мелодиях, не нос</w:t>
      </w:r>
      <w:r>
        <w:rPr>
          <w:rFonts w:ascii="Times New Roman Regular" w:hAnsi="Times New Roman Regular" w:cs="Times New Roman Regular"/>
          <w:sz w:val="24"/>
          <w:szCs w:val="32"/>
        </w:rPr>
        <w:t>ят «тоски, близкой к отчаянью». Встречаются также и казачьи романсы с весьма грустными напевами, но это и не грусть, а «дума –раздумье». Литературный критик В.Г. Белинский писал: «В казачьих романсах отражен абсолютно весь быт и вся история этой военной об</w:t>
      </w:r>
      <w:r>
        <w:rPr>
          <w:rFonts w:ascii="Times New Roman Regular" w:hAnsi="Times New Roman Regular" w:cs="Times New Roman Regular"/>
          <w:sz w:val="24"/>
          <w:szCs w:val="32"/>
        </w:rPr>
        <w:t xml:space="preserve">щины, где русская удаль, отвага, молодечество и разгулье нашли себе гнездо широкое, раздольное и привольное». Казачьи романсы очень красивы, раздольны и правдивы, в них, как в зеркале отражается внутренний мир казаков, все грани их тяжелой жизни. Наиболее </w:t>
      </w:r>
      <w:r>
        <w:rPr>
          <w:rFonts w:ascii="Times New Roman Regular" w:hAnsi="Times New Roman Regular" w:cs="Times New Roman Regular"/>
          <w:sz w:val="24"/>
          <w:szCs w:val="32"/>
        </w:rPr>
        <w:t>популярными казачьими романсами XIX века являются: «Ой, то не вечер», «Любо, братцы, любо», «Не для меня придет весна», «Ойся, ты ойся», «Под окном широким» [8, c. 11].</w:t>
      </w:r>
    </w:p>
    <w:p w:rsidR="007662A4" w:rsidRDefault="00104FDB">
      <w:pPr>
        <w:ind w:firstLineChars="200" w:firstLine="480"/>
        <w:rPr>
          <w:rFonts w:ascii="Times New Roman Regular" w:hAnsi="Times New Roman Regular" w:cs="Times New Roman Regular"/>
          <w:sz w:val="24"/>
          <w:szCs w:val="32"/>
        </w:rPr>
      </w:pPr>
      <w:r>
        <w:rPr>
          <w:rFonts w:ascii="Times New Roman Regular" w:hAnsi="Times New Roman Regular" w:cs="Times New Roman Regular"/>
          <w:sz w:val="24"/>
          <w:szCs w:val="32"/>
        </w:rPr>
        <w:t>«Ой, то не вечер» (1899) – казачий романс, который, вероятно, относится к стоянке казак</w:t>
      </w:r>
      <w:r>
        <w:rPr>
          <w:rFonts w:ascii="Times New Roman Regular" w:hAnsi="Times New Roman Regular" w:cs="Times New Roman Regular"/>
          <w:sz w:val="24"/>
          <w:szCs w:val="32"/>
        </w:rPr>
        <w:t xml:space="preserve">ов на островах Каспийского моря. У него нет ни одного автора. Здесь повествование ведется от первого лица – казака Степана Разина, который душевно рассказывает про свой дурной сон, предвещающий беду, а также про разыгравшегося под ним коня и свалившейся с </w:t>
      </w:r>
      <w:r>
        <w:rPr>
          <w:rFonts w:ascii="Times New Roman Regular" w:hAnsi="Times New Roman Regular" w:cs="Times New Roman Regular"/>
          <w:sz w:val="24"/>
          <w:szCs w:val="32"/>
        </w:rPr>
        <w:t>головы шапки. Надо отметить, что казачьи романсы о народных восстаниях и их предводителях заслуживают особого внимания. Благодаря им можно понять отношение народа к различным историческим событиям, посмотреть на произошедшее его глазами. Однако, в данном р</w:t>
      </w:r>
      <w:r>
        <w:rPr>
          <w:rFonts w:ascii="Times New Roman Regular" w:hAnsi="Times New Roman Regular" w:cs="Times New Roman Regular"/>
          <w:sz w:val="24"/>
          <w:szCs w:val="32"/>
        </w:rPr>
        <w:t>омансе восторженное отношение к Степану Разину отличается от его образа в старинных документах, где его называют «вором, богоотступником и изменником» (нотный пример представлен в приложении Б, рисунок Б.5) .</w:t>
      </w:r>
    </w:p>
    <w:p w:rsidR="007662A4" w:rsidRDefault="00104FDB">
      <w:pPr>
        <w:ind w:firstLineChars="200" w:firstLine="480"/>
        <w:rPr>
          <w:rFonts w:ascii="Times New Roman Regular" w:hAnsi="Times New Roman Regular" w:cs="Times New Roman Regular"/>
          <w:sz w:val="24"/>
          <w:szCs w:val="32"/>
        </w:rPr>
      </w:pPr>
      <w:r>
        <w:rPr>
          <w:rFonts w:ascii="Times New Roman Regular" w:hAnsi="Times New Roman Regular" w:cs="Times New Roman Regular"/>
          <w:sz w:val="24"/>
          <w:szCs w:val="32"/>
        </w:rPr>
        <w:t xml:space="preserve">Таким образом, в мировом музыкальном искусстве </w:t>
      </w:r>
      <w:r>
        <w:rPr>
          <w:rFonts w:ascii="Times New Roman Regular" w:hAnsi="Times New Roman Regular" w:cs="Times New Roman Regular"/>
          <w:sz w:val="24"/>
          <w:szCs w:val="32"/>
        </w:rPr>
        <w:t>существует камерный жанр, который по праву можно считать уникальным – его имя «романс». Эта вокальная миниатюра с момента своего возникновения пользовалась большой популярностью и отражала все наиболее значимые процессы, происходящие в жизни общества. Рома</w:t>
      </w:r>
      <w:r>
        <w:rPr>
          <w:rFonts w:ascii="Times New Roman Regular" w:hAnsi="Times New Roman Regular" w:cs="Times New Roman Regular"/>
          <w:sz w:val="24"/>
          <w:szCs w:val="32"/>
        </w:rPr>
        <w:t>нс – это небольшое камерное музыкальное сочинение для голоса в сопровождении инструмента, написанное на стихи преимущественно лирического содержания. Термин «романс» возник в средневековой Испании около XIV – XVI вв. и первоначально обозначал светскую песн</w:t>
      </w:r>
      <w:r>
        <w:rPr>
          <w:rFonts w:ascii="Times New Roman Regular" w:hAnsi="Times New Roman Regular" w:cs="Times New Roman Regular"/>
          <w:sz w:val="24"/>
          <w:szCs w:val="32"/>
        </w:rPr>
        <w:t>ю на испанском языке. Его эволюция продолжалась на протяжении многих веков, этот термин прочно укоренился в различных странах, обозначая как напевное лирическое стихотворение, так и произведение, характеризующий жанр вокальной музыки. Романс развился из пе</w:t>
      </w:r>
      <w:r>
        <w:rPr>
          <w:rFonts w:ascii="Times New Roman Regular" w:hAnsi="Times New Roman Regular" w:cs="Times New Roman Regular"/>
          <w:sz w:val="24"/>
          <w:szCs w:val="32"/>
        </w:rPr>
        <w:t>сни, он имеет с ней схожие черты и принципиальные различия. Жанровыми признаками романса являются: содержание находится в рамках лирики, а текст посвящен переживанию; характерно только лишь одно лирическое настроение; диалогичность в содержании; интимность</w:t>
      </w:r>
      <w:r>
        <w:rPr>
          <w:rFonts w:ascii="Times New Roman Regular" w:hAnsi="Times New Roman Regular" w:cs="Times New Roman Regular"/>
          <w:sz w:val="24"/>
          <w:szCs w:val="32"/>
        </w:rPr>
        <w:t xml:space="preserve"> и камерность; </w:t>
      </w:r>
      <w:r>
        <w:rPr>
          <w:rFonts w:ascii="Times New Roman Regular" w:hAnsi="Times New Roman Regular" w:cs="Times New Roman Regular"/>
          <w:sz w:val="24"/>
          <w:szCs w:val="32"/>
        </w:rPr>
        <w:lastRenderedPageBreak/>
        <w:t>трехгранная структура с одинаково значимыми аспектами – словом, музыкой и речью; множественность авторов; выразительное значение аккомпанемента как важного и полноправного участника всего ансамбля; музыка и текст как единое целое. Романсы им</w:t>
      </w:r>
      <w:r>
        <w:rPr>
          <w:rFonts w:ascii="Times New Roman Regular" w:hAnsi="Times New Roman Regular" w:cs="Times New Roman Regular"/>
          <w:sz w:val="24"/>
          <w:szCs w:val="32"/>
        </w:rPr>
        <w:t>еют жанровые разновидности: баллады, элегии, баркаролы, романсы в танцевальных ритмах и другие. Сборники романсов, объединенных общим сюжетом, называли «романсеро».</w:t>
      </w:r>
    </w:p>
    <w:p w:rsidR="007662A4" w:rsidRDefault="00104FDB">
      <w:pPr>
        <w:ind w:firstLineChars="200" w:firstLine="480"/>
        <w:rPr>
          <w:rFonts w:ascii="Times New Roman Regular" w:hAnsi="Times New Roman Regular" w:cs="Times New Roman Regular"/>
          <w:sz w:val="24"/>
          <w:szCs w:val="32"/>
        </w:rPr>
      </w:pPr>
      <w:r>
        <w:rPr>
          <w:rFonts w:ascii="Times New Roman Regular" w:hAnsi="Times New Roman Regular" w:cs="Times New Roman Regular"/>
          <w:sz w:val="24"/>
          <w:szCs w:val="32"/>
        </w:rPr>
        <w:t>Расцвет романсов как музыкально-поэтического и синтетического жанра пришелся на вторую поло</w:t>
      </w:r>
      <w:r>
        <w:rPr>
          <w:rFonts w:ascii="Times New Roman Regular" w:hAnsi="Times New Roman Regular" w:cs="Times New Roman Regular"/>
          <w:sz w:val="24"/>
          <w:szCs w:val="32"/>
        </w:rPr>
        <w:t xml:space="preserve">вину XVIII столетия в Германии и Франции, когда творили великие поэты И. Гете и Г. Гейне. Европейские композиторы-классики, такие, как Ф. Шуберт и Р. Шуман, обращались в своем творчестве к романсу, позже возникли французская и русская школы. В XIX веке Ф. </w:t>
      </w:r>
      <w:r>
        <w:rPr>
          <w:rFonts w:ascii="Times New Roman Regular" w:hAnsi="Times New Roman Regular" w:cs="Times New Roman Regular"/>
          <w:sz w:val="24"/>
          <w:szCs w:val="32"/>
        </w:rPr>
        <w:t>Шуберт передал свою «романсовую» эстафету европейским композиторам, в результате этого в Европе сформировались романсовые школы, представителями которых стали: в Австрии – И. Брамс и Р. Шуман, в Германии – Х. Вольф, а во Франции – Г. Берлиоз, Ж. Бизе, Ш. Г</w:t>
      </w:r>
      <w:r>
        <w:rPr>
          <w:rFonts w:ascii="Times New Roman Regular" w:hAnsi="Times New Roman Regular" w:cs="Times New Roman Regular"/>
          <w:sz w:val="24"/>
          <w:szCs w:val="32"/>
        </w:rPr>
        <w:t>уно и Ж. Массне. Во второй половине XIX – начале XX веков большую популярность получили произведения чешской, польской, финской и норвежской национальных романсовых школ. Их представителями стали – Я. Сибелиус, Э. Григ, А. Дворжак, Б. Сметана и другие. В X</w:t>
      </w:r>
      <w:r>
        <w:rPr>
          <w:rFonts w:ascii="Times New Roman Regular" w:hAnsi="Times New Roman Regular" w:cs="Times New Roman Regular"/>
          <w:sz w:val="24"/>
          <w:szCs w:val="32"/>
        </w:rPr>
        <w:t>X веке в развитие жанра вокальной миниатюры большой вклад внесли выдающиеся западноевропейские композиторы: К. Дебюсси, А. Шенберг, М. Равель, М. де Фалья, Ф. Пуленк, Д. Мийо и другие. В XXI веке интерес к романсу не угасает. Его мелодии, получившие призна</w:t>
      </w:r>
      <w:r>
        <w:rPr>
          <w:rFonts w:ascii="Times New Roman Regular" w:hAnsi="Times New Roman Regular" w:cs="Times New Roman Regular"/>
          <w:sz w:val="24"/>
          <w:szCs w:val="32"/>
        </w:rPr>
        <w:t>ние много веков назад и сегодня пользуются большой популярностью. Их очарованием и первозданностью наслаждаются по всему миру.</w:t>
      </w:r>
    </w:p>
    <w:p w:rsidR="007662A4" w:rsidRDefault="00104FDB">
      <w:pPr>
        <w:ind w:firstLineChars="200" w:firstLine="480"/>
        <w:rPr>
          <w:rFonts w:ascii="Times New Roman Regular" w:hAnsi="Times New Roman Regular" w:cs="Times New Roman Regular"/>
          <w:sz w:val="24"/>
          <w:szCs w:val="32"/>
        </w:rPr>
      </w:pPr>
      <w:r>
        <w:rPr>
          <w:rFonts w:ascii="Times New Roman Regular" w:hAnsi="Times New Roman Regular" w:cs="Times New Roman Regular"/>
          <w:sz w:val="24"/>
          <w:szCs w:val="32"/>
        </w:rPr>
        <w:t>В начале XIX века жанр романса получил интенсивное развитие в России. Русский романс – жанр поэтического и вокально-инструменталь</w:t>
      </w:r>
      <w:r>
        <w:rPr>
          <w:rFonts w:ascii="Times New Roman Regular" w:hAnsi="Times New Roman Regular" w:cs="Times New Roman Regular"/>
          <w:sz w:val="24"/>
          <w:szCs w:val="32"/>
        </w:rPr>
        <w:t>ного искусства, окончательно сформировавшийся к середине XIX века на волне захлестнувшего отечественный музыкальный мир романтизма. Большой вклад в его развитие и становление внесли композиторы А.А. Алябьев, А.Е. Варламов и А.Л. Гурилев. Внимание к внутрен</w:t>
      </w:r>
      <w:r>
        <w:rPr>
          <w:rFonts w:ascii="Times New Roman Regular" w:hAnsi="Times New Roman Regular" w:cs="Times New Roman Regular"/>
          <w:sz w:val="24"/>
          <w:szCs w:val="32"/>
        </w:rPr>
        <w:t>нему миру человека, его счастью, горю, мечтам, неудачам, одиночеству ярко проявило себя в романсах русских композиторов – в них все человеческие переживания, раздумья, стремления, а также и воспоминания о чем-то ушедшем и дорогом. Русские романсы воспевают</w:t>
      </w:r>
      <w:r>
        <w:rPr>
          <w:rFonts w:ascii="Times New Roman Regular" w:hAnsi="Times New Roman Regular" w:cs="Times New Roman Regular"/>
          <w:sz w:val="24"/>
          <w:szCs w:val="32"/>
        </w:rPr>
        <w:t xml:space="preserve"> великое человеческое чувство – любовь, а вместе с ней смятение души и радостное волнение, восторг встреч и горечь разлук, воспоминания о былом и надежду на счастье. Широкое распространение романса в разных слоях общества в России вызвало появление его раз</w:t>
      </w:r>
      <w:r>
        <w:rPr>
          <w:rFonts w:ascii="Times New Roman Regular" w:hAnsi="Times New Roman Regular" w:cs="Times New Roman Regular"/>
          <w:sz w:val="24"/>
          <w:szCs w:val="32"/>
        </w:rPr>
        <w:t>новидностей: классический, городской, цыганский, жестокий и казачий романсы, каждый из которых по-своему затрагивает внутренний мир человека, его душу и чувства.</w:t>
      </w:r>
    </w:p>
    <w:p w:rsidR="007662A4" w:rsidRDefault="007662A4">
      <w:pPr>
        <w:rPr>
          <w:rFonts w:ascii="Times New Roman Regular" w:hAnsi="Times New Roman Regular" w:cs="Times New Roman Regular"/>
          <w:sz w:val="24"/>
          <w:szCs w:val="32"/>
        </w:rPr>
      </w:pPr>
    </w:p>
    <w:p w:rsidR="007662A4" w:rsidRDefault="007662A4">
      <w:pPr>
        <w:rPr>
          <w:rFonts w:ascii="Times New Roman Regular" w:hAnsi="Times New Roman Regular" w:cs="Times New Roman Regular"/>
          <w:sz w:val="24"/>
          <w:szCs w:val="32"/>
        </w:rPr>
      </w:pPr>
    </w:p>
    <w:p w:rsidR="007662A4" w:rsidRDefault="00104FDB">
      <w:pPr>
        <w:numPr>
          <w:ilvl w:val="0"/>
          <w:numId w:val="1"/>
        </w:numPr>
        <w:ind w:firstLineChars="200" w:firstLine="480"/>
        <w:rPr>
          <w:rFonts w:ascii="Times New Roman Regular" w:hAnsi="Times New Roman Regular" w:cs="Times New Roman Regular"/>
          <w:sz w:val="24"/>
          <w:szCs w:val="32"/>
        </w:rPr>
      </w:pPr>
      <w:r>
        <w:rPr>
          <w:rFonts w:ascii="Times New Roman Regular" w:hAnsi="Times New Roman Regular" w:cs="Times New Roman Regular"/>
          <w:sz w:val="24"/>
          <w:szCs w:val="32"/>
        </w:rPr>
        <w:t>Петровский, М.С. Скромное обаяние кича, или что есть русский романс / М.С. Петровский // Ах,</w:t>
      </w:r>
      <w:r>
        <w:rPr>
          <w:rFonts w:ascii="Times New Roman Regular" w:hAnsi="Times New Roman Regular" w:cs="Times New Roman Regular"/>
          <w:sz w:val="24"/>
          <w:szCs w:val="32"/>
        </w:rPr>
        <w:t xml:space="preserve"> романс, эх, романс, ох, романс: русский романс на рубеже веков. – 2005. – С. 5 – 74.</w:t>
      </w:r>
    </w:p>
    <w:p w:rsidR="007662A4" w:rsidRDefault="00104FDB">
      <w:pPr>
        <w:numPr>
          <w:ilvl w:val="0"/>
          <w:numId w:val="1"/>
        </w:numPr>
        <w:ind w:firstLineChars="200" w:firstLine="480"/>
        <w:rPr>
          <w:rFonts w:ascii="Times New Roman Regular" w:hAnsi="Times New Roman Regular" w:cs="Times New Roman Regular"/>
          <w:sz w:val="24"/>
          <w:szCs w:val="32"/>
        </w:rPr>
      </w:pPr>
      <w:r>
        <w:rPr>
          <w:rFonts w:ascii="Times New Roman Regular" w:hAnsi="Times New Roman Regular" w:cs="Times New Roman Regular"/>
          <w:sz w:val="24"/>
          <w:szCs w:val="32"/>
        </w:rPr>
        <w:lastRenderedPageBreak/>
        <w:t>Ах, эти черные глаза… – М.: ЗАО РИФМЭ, 1998. – 96 с.</w:t>
      </w:r>
    </w:p>
    <w:p w:rsidR="007662A4" w:rsidRDefault="00104FDB">
      <w:pPr>
        <w:numPr>
          <w:ilvl w:val="0"/>
          <w:numId w:val="1"/>
        </w:numPr>
        <w:ind w:firstLineChars="200" w:firstLine="480"/>
        <w:rPr>
          <w:rFonts w:ascii="Times New Roman Regular" w:hAnsi="Times New Roman Regular" w:cs="Times New Roman Regular"/>
          <w:sz w:val="24"/>
          <w:szCs w:val="32"/>
        </w:rPr>
      </w:pPr>
      <w:r>
        <w:rPr>
          <w:rFonts w:ascii="Times New Roman Regular" w:hAnsi="Times New Roman Regular" w:cs="Times New Roman Regular"/>
          <w:sz w:val="24"/>
          <w:szCs w:val="32"/>
        </w:rPr>
        <w:t>Никогосов, С.А. Любимые романсы. Серия «Любимые мелодии» / С.А. Никогосов. – Ростов-на-Дону: Феникс, 1999. – 384 с.</w:t>
      </w:r>
    </w:p>
    <w:p w:rsidR="007662A4" w:rsidRDefault="00104FDB">
      <w:pPr>
        <w:numPr>
          <w:ilvl w:val="0"/>
          <w:numId w:val="1"/>
        </w:numPr>
        <w:ind w:firstLineChars="200" w:firstLine="480"/>
        <w:rPr>
          <w:rFonts w:ascii="Times New Roman Regular" w:hAnsi="Times New Roman Regular" w:cs="Times New Roman Regular"/>
          <w:sz w:val="24"/>
          <w:szCs w:val="32"/>
        </w:rPr>
      </w:pPr>
      <w:r>
        <w:rPr>
          <w:rFonts w:ascii="Times New Roman Regular" w:hAnsi="Times New Roman Regular" w:cs="Times New Roman Regular"/>
          <w:sz w:val="24"/>
          <w:szCs w:val="32"/>
        </w:rPr>
        <w:t>П</w:t>
      </w:r>
      <w:r>
        <w:rPr>
          <w:rFonts w:ascii="Times New Roman Regular" w:hAnsi="Times New Roman Regular" w:cs="Times New Roman Regular"/>
          <w:sz w:val="24"/>
          <w:szCs w:val="32"/>
        </w:rPr>
        <w:t>омеранцева, Э.В. Баллада и жестокий романс / Э.В. Померанцева // Русский фольклор: материалы и исследования. – 1974. – С. 202 – 209.</w:t>
      </w:r>
    </w:p>
    <w:p w:rsidR="007662A4" w:rsidRDefault="00104FDB">
      <w:pPr>
        <w:numPr>
          <w:ilvl w:val="0"/>
          <w:numId w:val="1"/>
        </w:numPr>
        <w:ind w:firstLineChars="200" w:firstLine="480"/>
        <w:rPr>
          <w:rFonts w:ascii="Times New Roman Regular" w:hAnsi="Times New Roman Regular" w:cs="Times New Roman Regular"/>
          <w:sz w:val="24"/>
          <w:szCs w:val="32"/>
        </w:rPr>
      </w:pPr>
      <w:r>
        <w:rPr>
          <w:rFonts w:ascii="Times New Roman Regular" w:hAnsi="Times New Roman Regular" w:cs="Times New Roman Regular"/>
          <w:sz w:val="24"/>
          <w:szCs w:val="32"/>
        </w:rPr>
        <w:t>Смолицкий, В.Г. Русский жестокий романс / В.Г. Смолицкий. – М.: Государственный республиканский центр русского фольклора, 1</w:t>
      </w:r>
      <w:r>
        <w:rPr>
          <w:rFonts w:ascii="Times New Roman Regular" w:hAnsi="Times New Roman Regular" w:cs="Times New Roman Regular"/>
          <w:sz w:val="24"/>
          <w:szCs w:val="32"/>
        </w:rPr>
        <w:t>994. – 144 с.</w:t>
      </w:r>
    </w:p>
    <w:p w:rsidR="007662A4" w:rsidRDefault="00104FDB">
      <w:pPr>
        <w:numPr>
          <w:ilvl w:val="0"/>
          <w:numId w:val="1"/>
        </w:numPr>
        <w:ind w:firstLineChars="200" w:firstLine="480"/>
        <w:rPr>
          <w:rFonts w:ascii="Times New Roman Regular" w:hAnsi="Times New Roman Regular" w:cs="Times New Roman Regular"/>
          <w:sz w:val="24"/>
          <w:szCs w:val="32"/>
        </w:rPr>
      </w:pPr>
      <w:r>
        <w:rPr>
          <w:rFonts w:ascii="Times New Roman Regular" w:hAnsi="Times New Roman Regular" w:cs="Times New Roman Regular"/>
          <w:sz w:val="24"/>
          <w:szCs w:val="32"/>
        </w:rPr>
        <w:t>Тростина, М.А. Жестокий романс: сюжеты, жанровые признаки и образы / М.А. Тростина // Новые подходы в гуманитарных исследованиях: право, философия, история, лингвистика. – 2003. – №4. – С. 197 – 202.</w:t>
      </w:r>
    </w:p>
    <w:p w:rsidR="007662A4" w:rsidRDefault="00104FDB">
      <w:pPr>
        <w:numPr>
          <w:ilvl w:val="0"/>
          <w:numId w:val="1"/>
        </w:numPr>
        <w:ind w:firstLineChars="200" w:firstLine="480"/>
        <w:rPr>
          <w:rFonts w:ascii="Times New Roman Regular" w:hAnsi="Times New Roman Regular" w:cs="Times New Roman Regular"/>
          <w:sz w:val="24"/>
          <w:szCs w:val="32"/>
        </w:rPr>
      </w:pPr>
      <w:r>
        <w:rPr>
          <w:rFonts w:ascii="Times New Roman Regular" w:hAnsi="Times New Roman Regular" w:cs="Times New Roman Regular"/>
          <w:sz w:val="24"/>
          <w:szCs w:val="32"/>
        </w:rPr>
        <w:t xml:space="preserve">Сафошкин, В.Д. Гори, гори, моя звезда / </w:t>
      </w:r>
      <w:r>
        <w:rPr>
          <w:rFonts w:ascii="Times New Roman Regular" w:hAnsi="Times New Roman Regular" w:cs="Times New Roman Regular"/>
          <w:sz w:val="24"/>
          <w:szCs w:val="32"/>
        </w:rPr>
        <w:t>В.Д. Сафошкин. – М.: ЭКСМО пресс, 1999. – 430 с.</w:t>
      </w:r>
    </w:p>
    <w:p w:rsidR="007662A4" w:rsidRDefault="00104FDB">
      <w:pPr>
        <w:numPr>
          <w:ilvl w:val="0"/>
          <w:numId w:val="1"/>
        </w:numPr>
        <w:ind w:firstLineChars="200" w:firstLine="480"/>
        <w:rPr>
          <w:rFonts w:ascii="Times New Roman Regular" w:hAnsi="Times New Roman Regular" w:cs="Times New Roman Regular"/>
          <w:sz w:val="24"/>
          <w:szCs w:val="32"/>
        </w:rPr>
      </w:pPr>
      <w:r>
        <w:rPr>
          <w:rFonts w:ascii="Times New Roman Regular" w:hAnsi="Times New Roman Regular" w:cs="Times New Roman Regular"/>
          <w:sz w:val="24"/>
          <w:szCs w:val="32"/>
        </w:rPr>
        <w:t>Резник, Е.Н. Традиции русского романса в современной отечественной музыкальной культуре / Е.Н. Резник // Культура и время перемен. – 2019. – №4 (27). – С. 11.</w:t>
      </w:r>
    </w:p>
    <w:p w:rsidR="007662A4" w:rsidRDefault="007662A4">
      <w:pPr>
        <w:ind w:firstLineChars="200" w:firstLine="480"/>
        <w:rPr>
          <w:rFonts w:ascii="Times New Roman Regular" w:hAnsi="Times New Roman Regular" w:cs="Times New Roman Regular"/>
          <w:sz w:val="24"/>
          <w:szCs w:val="32"/>
        </w:rPr>
      </w:pPr>
    </w:p>
    <w:sectPr w:rsidR="007662A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CC"/>
    <w:family w:val="roman"/>
    <w:pitch w:val="variable"/>
    <w:sig w:usb0="E0002EFF" w:usb1="C000785B" w:usb2="00000009" w:usb3="00000000" w:csb0="000001FF" w:csb1="00000000"/>
  </w:font>
  <w:font w:name="Times New Roman Bold">
    <w:altName w:val="Times New Roman"/>
    <w:charset w:val="00"/>
    <w:family w:val="auto"/>
    <w:pitch w:val="default"/>
    <w:sig w:usb0="00000000" w:usb1="C0007841" w:usb2="00000009" w:usb3="00000000" w:csb0="400001FF" w:csb1="FFFF0000"/>
  </w:font>
  <w:font w:name="Times New Roman Regular">
    <w:altName w:val="Times New Roman"/>
    <w:charset w:val="00"/>
    <w:family w:val="auto"/>
    <w:pitch w:val="default"/>
    <w:sig w:usb0="00000000" w:usb1="C0007841" w:usb2="00000009" w:usb3="00000000" w:csb0="400001FF" w:csb1="FFFF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3FAA757"/>
    <w:multiLevelType w:val="singleLevel"/>
    <w:tmpl w:val="F3FAA757"/>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DF379B0A"/>
    <w:rsid w:val="DF379B0A"/>
    <w:rsid w:val="E1BF5FDA"/>
    <w:rsid w:val="FF3F97E6"/>
    <w:rsid w:val="00104FDB"/>
    <w:rsid w:val="007662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E015576-0652-4257-9DB4-77AF9B554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4702</Words>
  <Characters>26804</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吵堪仔窗撤</dc:creator>
  <cp:lastModifiedBy>Учетная запись Майкрософт</cp:lastModifiedBy>
  <cp:revision>2</cp:revision>
  <dcterms:created xsi:type="dcterms:W3CDTF">2024-10-15T14:28:00Z</dcterms:created>
  <dcterms:modified xsi:type="dcterms:W3CDTF">2024-10-15T14:28:00Z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36E53704C515C3E95D2B0A67B9CE8F6E_41</vt:lpwstr>
  </property>
</Properties>
</file>